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ind w:firstLine="567" w:right="-1"/>
        <w:jc w:val="both"/>
        <w:rPr>
          <w:rFonts w:ascii="Times New Roman" w:hAnsi="Times New Roman"/>
          <w:sz w:val="22"/>
        </w:rPr>
      </w:pPr>
      <w:bookmarkStart w:id="1" w:name="_GoBack"/>
      <w:bookmarkEnd w:id="1"/>
    </w:p>
    <w:p w14:paraId="02000000">
      <w:pPr>
        <w:widowControl w:val="1"/>
        <w:ind w:firstLine="567" w:right="-1"/>
        <w:jc w:val="center"/>
        <w:rPr>
          <w:rFonts w:ascii="Times New Roman" w:hAnsi="Times New Roman"/>
          <w:sz w:val="22"/>
        </w:rPr>
      </w:pPr>
    </w:p>
    <w:p w14:paraId="03000000">
      <w:pPr>
        <w:widowControl w:val="1"/>
        <w:ind w:firstLine="567" w:right="-1"/>
        <w:jc w:val="center"/>
        <w:rPr>
          <w:rFonts w:ascii="Times New Roman" w:hAnsi="Times New Roman"/>
          <w:b w:val="1"/>
          <w:sz w:val="22"/>
        </w:rPr>
      </w:pPr>
      <w:r>
        <w:rPr>
          <w:rFonts w:ascii="Times New Roman" w:hAnsi="Times New Roman"/>
          <w:b w:val="1"/>
          <w:sz w:val="22"/>
        </w:rPr>
        <w:t>Публичная оферта</w:t>
      </w:r>
    </w:p>
    <w:p w14:paraId="04000000">
      <w:pPr>
        <w:widowControl w:val="1"/>
        <w:ind w:firstLine="567" w:right="-1"/>
        <w:jc w:val="center"/>
        <w:rPr>
          <w:rFonts w:ascii="Times New Roman" w:hAnsi="Times New Roman"/>
          <w:b w:val="1"/>
          <w:sz w:val="22"/>
        </w:rPr>
      </w:pPr>
      <w:r>
        <w:rPr>
          <w:rFonts w:ascii="Times New Roman" w:hAnsi="Times New Roman"/>
          <w:b w:val="1"/>
          <w:sz w:val="22"/>
        </w:rPr>
        <w:t>о заключении Агентского Договора по реализации в ГБУ МФЦ в Республике Татарстан  услуг, перечисленных в публичной оферте</w:t>
      </w:r>
    </w:p>
    <w:p w14:paraId="05000000">
      <w:pPr>
        <w:widowControl w:val="1"/>
        <w:ind w:firstLine="567" w:right="-1"/>
        <w:jc w:val="both"/>
        <w:rPr>
          <w:rFonts w:ascii="Times New Roman" w:hAnsi="Times New Roman"/>
          <w:sz w:val="22"/>
        </w:rPr>
      </w:pPr>
    </w:p>
    <w:p w14:paraId="06000000">
      <w:pPr>
        <w:widowControl w:val="1"/>
        <w:ind w:firstLine="567" w:right="-1"/>
        <w:jc w:val="both"/>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sz w:val="22"/>
        </w:rPr>
        <w:t>Публичная оферта о заключении Агентского Договора по формированию электронных документов и их обмену с информационными ресурсами Единого государственного реестра недвижимости с использованием интернет-сервиса, предназначенного для формирования, подписания и отправки электронных документов, используемых для целей государственной регистрации прав на недвижимое имущество юридических лиц (далее – Услуга).</w:t>
      </w:r>
    </w:p>
    <w:p w14:paraId="07000000">
      <w:pPr>
        <w:widowControl w:val="1"/>
        <w:ind w:firstLine="567" w:right="-1"/>
        <w:jc w:val="both"/>
        <w:rPr>
          <w:rFonts w:ascii="Times New Roman" w:hAnsi="Times New Roman"/>
          <w:sz w:val="22"/>
        </w:rPr>
      </w:pPr>
      <w:r>
        <w:rPr>
          <w:rFonts w:ascii="Times New Roman" w:hAnsi="Times New Roman"/>
          <w:sz w:val="22"/>
        </w:rPr>
        <w:t>1.</w:t>
      </w:r>
      <w:r>
        <w:rPr>
          <w:rFonts w:ascii="Times New Roman" w:hAnsi="Times New Roman"/>
          <w:sz w:val="22"/>
        </w:rPr>
        <w:t>1.</w:t>
      </w:r>
      <w:r>
        <w:rPr>
          <w:rFonts w:ascii="Times New Roman" w:hAnsi="Times New Roman"/>
          <w:sz w:val="22"/>
        </w:rPr>
        <w:tab/>
      </w:r>
      <w:r>
        <w:rPr>
          <w:rFonts w:ascii="Times New Roman" w:hAnsi="Times New Roman"/>
          <w:sz w:val="22"/>
        </w:rPr>
        <w:t>Настоящая публичная оферта представляет с</w:t>
      </w:r>
      <w:r>
        <w:rPr>
          <w:rFonts w:ascii="Times New Roman" w:hAnsi="Times New Roman"/>
          <w:sz w:val="22"/>
        </w:rPr>
        <w:t>обой предложение государственно</w:t>
      </w:r>
      <w:r>
        <w:rPr>
          <w:rFonts w:ascii="Times New Roman" w:hAnsi="Times New Roman"/>
          <w:sz w:val="22"/>
        </w:rPr>
        <w:t>го бюджетного учреждения «Многофункциональный центр предоставления государственных и муниципальных услуг в Республике Татарстан» (дал</w:t>
      </w:r>
      <w:r>
        <w:rPr>
          <w:rFonts w:ascii="Times New Roman" w:hAnsi="Times New Roman"/>
          <w:sz w:val="22"/>
        </w:rPr>
        <w:t>ее – ГБУ МФЦ в Республике Татар</w:t>
      </w:r>
      <w:r>
        <w:rPr>
          <w:rFonts w:ascii="Times New Roman" w:hAnsi="Times New Roman"/>
          <w:sz w:val="22"/>
        </w:rPr>
        <w:t>стан) заключить Агентский Договор по оказанию юридиче</w:t>
      </w:r>
      <w:r>
        <w:rPr>
          <w:rFonts w:ascii="Times New Roman" w:hAnsi="Times New Roman"/>
          <w:sz w:val="22"/>
        </w:rPr>
        <w:t>ским лицам (в лице представител</w:t>
      </w:r>
      <w:r>
        <w:rPr>
          <w:rFonts w:ascii="Times New Roman" w:hAnsi="Times New Roman"/>
          <w:sz w:val="22"/>
        </w:rPr>
        <w:t>ей, которые вправе действовать без доверенности) Услуги, излагаемой в п. 1.1. Агентского договора (проект в Приложении №1 настоящей оферты).</w:t>
      </w:r>
    </w:p>
    <w:p w14:paraId="08000000">
      <w:pPr>
        <w:widowControl w:val="1"/>
        <w:ind w:firstLine="567" w:right="-1"/>
        <w:jc w:val="both"/>
        <w:rPr>
          <w:rFonts w:ascii="Times New Roman" w:hAnsi="Times New Roman"/>
          <w:sz w:val="22"/>
        </w:rPr>
      </w:pPr>
      <w:r>
        <w:rPr>
          <w:rFonts w:ascii="Times New Roman" w:hAnsi="Times New Roman"/>
          <w:sz w:val="22"/>
        </w:rPr>
        <w:t>Агентский Договор заключается на платной (возмездной) основе. Размер вознаграждения указан в Приложении № 1 настоящей оферты.</w:t>
      </w:r>
    </w:p>
    <w:p w14:paraId="09000000">
      <w:pPr>
        <w:widowControl w:val="1"/>
        <w:ind w:firstLine="567" w:right="-1"/>
        <w:jc w:val="both"/>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sz w:val="22"/>
        </w:rPr>
        <w:t>Оферта вступает в силу со дня, следующего</w:t>
      </w:r>
      <w:r>
        <w:rPr>
          <w:rFonts w:ascii="Times New Roman" w:hAnsi="Times New Roman"/>
          <w:sz w:val="22"/>
        </w:rPr>
        <w:t xml:space="preserve"> за днем размещения её на Офици</w:t>
      </w:r>
      <w:r>
        <w:rPr>
          <w:rFonts w:ascii="Times New Roman" w:hAnsi="Times New Roman"/>
          <w:sz w:val="22"/>
        </w:rPr>
        <w:t>альном сайте ГБУ МФЦ в Республике Татарстан (Портале) - m</w:t>
      </w:r>
      <w:r>
        <w:rPr>
          <w:rFonts w:ascii="Times New Roman" w:hAnsi="Times New Roman"/>
          <w:sz w:val="22"/>
        </w:rPr>
        <w:t xml:space="preserve">fc.tatarstan.ru </w:t>
      </w:r>
    </w:p>
    <w:p w14:paraId="0A000000">
      <w:pPr>
        <w:widowControl w:val="1"/>
        <w:ind w:firstLine="567" w:right="-1"/>
        <w:jc w:val="both"/>
        <w:rPr>
          <w:rFonts w:ascii="Times New Roman" w:hAnsi="Times New Roman"/>
          <w:sz w:val="22"/>
        </w:rPr>
      </w:pPr>
      <w:r>
        <w:rPr>
          <w:rFonts w:ascii="Times New Roman" w:hAnsi="Times New Roman"/>
          <w:sz w:val="22"/>
        </w:rPr>
        <w:t>ГБУ МФЦ в Республике Татарстан вправе отменить Оферту в любое время без объяснения причин.</w:t>
      </w:r>
    </w:p>
    <w:p w14:paraId="0B000000">
      <w:pPr>
        <w:widowControl w:val="1"/>
        <w:ind w:firstLine="567" w:right="-1"/>
        <w:jc w:val="both"/>
        <w:rPr>
          <w:rFonts w:ascii="Times New Roman" w:hAnsi="Times New Roman"/>
          <w:sz w:val="22"/>
        </w:rPr>
      </w:pPr>
      <w:r>
        <w:rPr>
          <w:rFonts w:ascii="Times New Roman" w:hAnsi="Times New Roman"/>
          <w:sz w:val="22"/>
        </w:rPr>
        <w:t>3.</w:t>
      </w:r>
      <w:r>
        <w:rPr>
          <w:rFonts w:ascii="Times New Roman" w:hAnsi="Times New Roman"/>
          <w:sz w:val="22"/>
        </w:rPr>
        <w:tab/>
      </w:r>
      <w:r>
        <w:rPr>
          <w:rFonts w:ascii="Times New Roman" w:hAnsi="Times New Roman"/>
          <w:sz w:val="22"/>
        </w:rPr>
        <w:t>Акцептовать Оферту (отозваться на Оферту) вправе юридическое лицо или индивидуальный предприниматель, осуществляющие Услугу посредством интернет-сервиса, предназначенного для формирования, подписания и отп</w:t>
      </w:r>
      <w:r>
        <w:rPr>
          <w:rFonts w:ascii="Times New Roman" w:hAnsi="Times New Roman"/>
          <w:sz w:val="22"/>
        </w:rPr>
        <w:t>равки электронных документов, ис</w:t>
      </w:r>
      <w:r>
        <w:rPr>
          <w:rFonts w:ascii="Times New Roman" w:hAnsi="Times New Roman"/>
          <w:sz w:val="22"/>
        </w:rPr>
        <w:t>пользуемых для целей государственной регистрации пр</w:t>
      </w:r>
      <w:r>
        <w:rPr>
          <w:rFonts w:ascii="Times New Roman" w:hAnsi="Times New Roman"/>
          <w:sz w:val="22"/>
        </w:rPr>
        <w:t>ав на недвижимое имущество в от</w:t>
      </w:r>
      <w:r>
        <w:rPr>
          <w:rFonts w:ascii="Times New Roman" w:hAnsi="Times New Roman"/>
          <w:sz w:val="22"/>
        </w:rPr>
        <w:t>ношении юридических лиц.</w:t>
      </w:r>
    </w:p>
    <w:p w14:paraId="0C000000">
      <w:pPr>
        <w:widowControl w:val="1"/>
        <w:ind w:firstLine="567" w:right="-1"/>
        <w:jc w:val="both"/>
        <w:rPr>
          <w:rFonts w:ascii="Times New Roman" w:hAnsi="Times New Roman"/>
          <w:sz w:val="22"/>
        </w:rPr>
      </w:pPr>
      <w:r>
        <w:rPr>
          <w:rFonts w:ascii="Times New Roman" w:hAnsi="Times New Roman"/>
          <w:sz w:val="22"/>
        </w:rPr>
        <w:t>4.</w:t>
      </w:r>
      <w:r>
        <w:rPr>
          <w:rFonts w:ascii="Times New Roman" w:hAnsi="Times New Roman"/>
          <w:sz w:val="22"/>
        </w:rPr>
        <w:tab/>
      </w:r>
      <w:r>
        <w:rPr>
          <w:rFonts w:ascii="Times New Roman" w:hAnsi="Times New Roman"/>
          <w:sz w:val="22"/>
        </w:rPr>
        <w:t>Акцепт настоящей публичной оферты осуществляется путем направления</w:t>
      </w:r>
      <w:r>
        <w:rPr>
          <w:rFonts w:ascii="Times New Roman" w:hAnsi="Times New Roman"/>
          <w:sz w:val="22"/>
        </w:rPr>
        <w:t xml:space="preserve"> заинтересованным лицом подписанного и скрепленного печатью Агентского Договора на почтовый адрес ГБУ МФЦ в Республике Татарстан: 420088, г. Казань, проспект Победы, д. 214, либо на электронный адрес: mfc-Kazan@yandex.ru, либо лично путем доставки по юридическому адресу Агента.</w:t>
      </w:r>
    </w:p>
    <w:p w14:paraId="0D000000">
      <w:pPr>
        <w:widowControl w:val="1"/>
        <w:ind w:firstLine="567" w:right="-1"/>
        <w:jc w:val="both"/>
        <w:rPr>
          <w:rFonts w:ascii="Times New Roman" w:hAnsi="Times New Roman"/>
          <w:sz w:val="22"/>
        </w:rPr>
      </w:pPr>
      <w:r>
        <w:rPr>
          <w:rFonts w:ascii="Times New Roman" w:hAnsi="Times New Roman"/>
          <w:sz w:val="22"/>
        </w:rPr>
        <w:t xml:space="preserve">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Заинтересованного лица о полном и безоговорочном согласии с условиями Оферты. Заключение договора на бумажном носителе (подписание </w:t>
      </w:r>
      <w:r>
        <w:rPr>
          <w:rFonts w:ascii="Times New Roman" w:hAnsi="Times New Roman"/>
          <w:sz w:val="22"/>
        </w:rPr>
        <w:t>сторонами и скрепление печатями) является обязательным условием настоящей Оферты. Агентский договор заключается по форме, согласно Приложению № 1 к настоящей публичной оферте.</w:t>
      </w:r>
    </w:p>
    <w:p w14:paraId="0E000000">
      <w:pPr>
        <w:widowControl w:val="1"/>
        <w:ind w:firstLine="567" w:right="-1"/>
        <w:jc w:val="both"/>
        <w:rPr>
          <w:rFonts w:ascii="Times New Roman" w:hAnsi="Times New Roman"/>
          <w:sz w:val="22"/>
        </w:rPr>
      </w:pPr>
      <w:r>
        <w:rPr>
          <w:rFonts w:ascii="Times New Roman" w:hAnsi="Times New Roman"/>
          <w:sz w:val="22"/>
        </w:rPr>
        <w:t>Минимальные условия, установленные в Оферте, являются обязательными для Заинтересованного лица и должны быть указаны в агентском договоре.</w:t>
      </w:r>
    </w:p>
    <w:p w14:paraId="0F000000">
      <w:pPr>
        <w:widowControl w:val="1"/>
        <w:ind w:firstLine="567" w:right="-1"/>
        <w:jc w:val="both"/>
        <w:rPr>
          <w:rFonts w:ascii="Times New Roman" w:hAnsi="Times New Roman"/>
          <w:sz w:val="22"/>
        </w:rPr>
      </w:pPr>
      <w:r>
        <w:rPr>
          <w:rFonts w:ascii="Times New Roman" w:hAnsi="Times New Roman"/>
          <w:sz w:val="22"/>
        </w:rPr>
        <w:t>Условия Договора, не являющиеся существенными, могут предварительно рассматриваться сторонами.</w:t>
      </w:r>
    </w:p>
    <w:p w14:paraId="10000000">
      <w:pPr>
        <w:widowControl w:val="1"/>
        <w:ind w:firstLine="567" w:right="-1"/>
        <w:jc w:val="both"/>
        <w:rPr>
          <w:rFonts w:ascii="Times New Roman" w:hAnsi="Times New Roman"/>
          <w:sz w:val="22"/>
        </w:rPr>
      </w:pPr>
      <w:r>
        <w:rPr>
          <w:rFonts w:ascii="Times New Roman" w:hAnsi="Times New Roman"/>
          <w:sz w:val="22"/>
        </w:rPr>
        <w:t>Условия Договора, предлагаемого к заключению настоящей Офертой, установлены в Приложении № 1 к настоящей Оферте.</w:t>
      </w:r>
    </w:p>
    <w:p w14:paraId="11000000">
      <w:pPr>
        <w:widowControl w:val="1"/>
        <w:ind w:firstLine="567" w:right="-1"/>
        <w:jc w:val="both"/>
        <w:rPr>
          <w:rFonts w:ascii="Times New Roman" w:hAnsi="Times New Roman"/>
          <w:sz w:val="22"/>
        </w:rPr>
      </w:pPr>
      <w:r>
        <w:rPr>
          <w:rFonts w:ascii="Times New Roman" w:hAnsi="Times New Roman"/>
          <w:sz w:val="22"/>
        </w:rPr>
        <w:t>5.</w:t>
      </w:r>
      <w:r>
        <w:rPr>
          <w:rFonts w:ascii="Times New Roman" w:hAnsi="Times New Roman"/>
          <w:sz w:val="22"/>
        </w:rPr>
        <w:tab/>
      </w:r>
      <w:r>
        <w:rPr>
          <w:rFonts w:ascii="Times New Roman" w:hAnsi="Times New Roman"/>
          <w:sz w:val="22"/>
        </w:rPr>
        <w:t>Агент оставляет за собой право вносить изменения в настоящую оферту, в связи с чем Принципал обязуется самостоятельно контролировать наличие изменений в ней. Уведомление об изменении настоящей оферты Агент обязан разместить на са</w:t>
      </w:r>
      <w:r>
        <w:rPr>
          <w:rFonts w:ascii="Times New Roman" w:hAnsi="Times New Roman"/>
          <w:sz w:val="22"/>
        </w:rPr>
        <w:t>йте в виде инфор</w:t>
      </w:r>
      <w:r>
        <w:rPr>
          <w:rFonts w:ascii="Times New Roman" w:hAnsi="Times New Roman"/>
          <w:sz w:val="22"/>
        </w:rPr>
        <w:t>мационного сообщения не позднее, чем за 2 (два) рабочих дня до даты их вступления в силу.</w:t>
      </w:r>
    </w:p>
    <w:p w14:paraId="12000000">
      <w:pPr>
        <w:widowControl w:val="1"/>
        <w:ind w:firstLine="567" w:right="-1"/>
        <w:jc w:val="both"/>
        <w:rPr>
          <w:rFonts w:ascii="Times New Roman" w:hAnsi="Times New Roman"/>
          <w:sz w:val="22"/>
        </w:rPr>
      </w:pPr>
      <w:r>
        <w:rPr>
          <w:rFonts w:ascii="Times New Roman" w:hAnsi="Times New Roman"/>
          <w:sz w:val="22"/>
        </w:rPr>
        <w:t>6.</w:t>
      </w:r>
      <w:r>
        <w:rPr>
          <w:rFonts w:ascii="Times New Roman" w:hAnsi="Times New Roman"/>
          <w:sz w:val="22"/>
        </w:rPr>
        <w:tab/>
      </w:r>
      <w:r>
        <w:rPr>
          <w:rFonts w:ascii="Times New Roman" w:hAnsi="Times New Roman"/>
          <w:sz w:val="22"/>
        </w:rPr>
        <w:t>Реквизиты ГБУ МФЦ в Республике Татарстан:</w:t>
      </w:r>
    </w:p>
    <w:p w14:paraId="13000000">
      <w:pPr>
        <w:widowControl w:val="1"/>
        <w:ind w:firstLine="567" w:right="-1"/>
        <w:jc w:val="both"/>
        <w:rPr>
          <w:rFonts w:ascii="Times New Roman" w:hAnsi="Times New Roman"/>
          <w:sz w:val="22"/>
        </w:rPr>
      </w:pPr>
      <w:r>
        <w:rPr>
          <w:rFonts w:ascii="Times New Roman" w:hAnsi="Times New Roman"/>
          <w:sz w:val="22"/>
        </w:rPr>
        <w:t>Местонахождение: 420088, Республика Татарстан, г. Казань, проспект Победы, 214</w:t>
      </w:r>
    </w:p>
    <w:p w14:paraId="14000000">
      <w:pPr>
        <w:widowControl w:val="1"/>
        <w:ind w:firstLine="567" w:right="-1"/>
        <w:jc w:val="both"/>
        <w:rPr>
          <w:rFonts w:ascii="Times New Roman" w:hAnsi="Times New Roman"/>
          <w:sz w:val="22"/>
        </w:rPr>
      </w:pPr>
      <w:r>
        <w:rPr>
          <w:rFonts w:ascii="Times New Roman" w:hAnsi="Times New Roman"/>
          <w:sz w:val="22"/>
        </w:rPr>
        <w:t>Почтовый адрес: 420088, Республика Татарстан, г. Казань, проспект Победы, 214</w:t>
      </w:r>
    </w:p>
    <w:p w14:paraId="15000000">
      <w:pPr>
        <w:widowControl w:val="1"/>
        <w:ind w:firstLine="567" w:right="-1"/>
        <w:jc w:val="both"/>
        <w:rPr>
          <w:rFonts w:ascii="Times New Roman" w:hAnsi="Times New Roman"/>
          <w:sz w:val="22"/>
        </w:rPr>
      </w:pPr>
      <w:r>
        <w:rPr>
          <w:rFonts w:ascii="Times New Roman" w:hAnsi="Times New Roman"/>
          <w:sz w:val="22"/>
        </w:rPr>
        <w:t>Телефон/факс: 8 (843) 222 - 06 - 16, ИНН/КПП: 1659131896/166001001, ОГРН:1131690043704</w:t>
      </w:r>
    </w:p>
    <w:p w14:paraId="16000000">
      <w:pPr>
        <w:widowControl w:val="1"/>
        <w:ind w:firstLine="284" w:right="-1"/>
        <w:jc w:val="center"/>
        <w:rPr>
          <w:rFonts w:ascii="Times New Roman" w:hAnsi="Times New Roman"/>
          <w:b w:val="1"/>
          <w:sz w:val="22"/>
        </w:rPr>
      </w:pPr>
    </w:p>
    <w:p w14:paraId="17000000">
      <w:pPr>
        <w:widowControl w:val="1"/>
        <w:ind w:firstLine="284" w:right="-1"/>
        <w:jc w:val="center"/>
        <w:rPr>
          <w:rFonts w:ascii="Times New Roman" w:hAnsi="Times New Roman"/>
          <w:b w:val="1"/>
          <w:sz w:val="22"/>
        </w:rPr>
      </w:pPr>
    </w:p>
    <w:p w14:paraId="18000000">
      <w:pPr>
        <w:rPr>
          <w:rFonts w:ascii="Times New Roman" w:hAnsi="Times New Roman"/>
          <w:b w:val="1"/>
          <w:sz w:val="22"/>
        </w:rPr>
      </w:pPr>
      <w:r>
        <w:rPr>
          <w:rFonts w:ascii="Times New Roman" w:hAnsi="Times New Roman"/>
          <w:b w:val="1"/>
          <w:sz w:val="22"/>
        </w:rPr>
        <w:br w:type="page"/>
      </w:r>
    </w:p>
    <w:p w14:paraId="19000000">
      <w:pPr>
        <w:widowControl w:val="1"/>
        <w:ind w:firstLine="284" w:right="-1"/>
        <w:jc w:val="center"/>
        <w:rPr>
          <w:rFonts w:ascii="Times New Roman" w:hAnsi="Times New Roman"/>
          <w:b w:val="1"/>
          <w:sz w:val="22"/>
        </w:rPr>
      </w:pPr>
    </w:p>
    <w:p w14:paraId="1A000000">
      <w:pPr>
        <w:widowControl w:val="1"/>
        <w:ind w:firstLine="284" w:right="-1"/>
        <w:jc w:val="center"/>
        <w:rPr>
          <w:rFonts w:ascii="Times New Roman" w:hAnsi="Times New Roman"/>
          <w:b w:val="1"/>
          <w:sz w:val="22"/>
        </w:rPr>
      </w:pPr>
      <w:r>
        <w:rPr>
          <w:rFonts w:ascii="Times New Roman" w:hAnsi="Times New Roman"/>
          <w:b w:val="1"/>
          <w:sz w:val="22"/>
        </w:rPr>
        <w:t>Агентский договор №__________</w:t>
      </w:r>
    </w:p>
    <w:p w14:paraId="1B000000">
      <w:pPr>
        <w:widowControl w:val="1"/>
        <w:ind w:firstLine="284" w:right="-1"/>
        <w:jc w:val="center"/>
        <w:rPr>
          <w:rFonts w:ascii="Times New Roman" w:hAnsi="Times New Roman"/>
          <w:b w:val="1"/>
          <w:sz w:val="22"/>
        </w:rPr>
      </w:pPr>
    </w:p>
    <w:p w14:paraId="1C000000">
      <w:pPr>
        <w:widowControl w:val="1"/>
        <w:ind w:firstLine="284" w:right="-1"/>
        <w:jc w:val="both"/>
        <w:rPr>
          <w:rFonts w:ascii="Times New Roman" w:hAnsi="Times New Roman"/>
          <w:sz w:val="22"/>
        </w:rPr>
      </w:pPr>
      <w:r>
        <w:rPr>
          <w:rFonts w:ascii="Times New Roman" w:hAnsi="Times New Roman"/>
          <w:sz w:val="22"/>
        </w:rPr>
        <w:t>г. Казань</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 xml:space="preserve">      </w:t>
      </w:r>
      <w:r>
        <w:rPr>
          <w:rFonts w:ascii="Times New Roman" w:hAnsi="Times New Roman"/>
          <w:sz w:val="22"/>
        </w:rPr>
        <w:t>«</w:t>
      </w:r>
      <w:r>
        <w:rPr>
          <w:rFonts w:ascii="Times New Roman" w:hAnsi="Times New Roman"/>
          <w:sz w:val="22"/>
          <w:u w:val="single"/>
        </w:rPr>
        <w:t>___</w:t>
      </w:r>
      <w:r>
        <w:rPr>
          <w:rFonts w:ascii="Times New Roman" w:hAnsi="Times New Roman"/>
          <w:sz w:val="22"/>
        </w:rPr>
        <w:t>»__________2025г.</w:t>
      </w:r>
    </w:p>
    <w:p w14:paraId="1D000000">
      <w:pPr>
        <w:widowControl w:val="1"/>
        <w:ind w:firstLine="284" w:right="-1"/>
        <w:jc w:val="both"/>
        <w:rPr>
          <w:rFonts w:ascii="Times New Roman" w:hAnsi="Times New Roman"/>
          <w:sz w:val="22"/>
        </w:rPr>
      </w:pPr>
    </w:p>
    <w:p w14:paraId="1E000000">
      <w:pPr>
        <w:widowControl w:val="0"/>
        <w:ind w:firstLine="567" w:right="-1"/>
        <w:contextualSpacing w:val="1"/>
        <w:jc w:val="both"/>
        <w:rPr>
          <w:rFonts w:ascii="Times New Roman" w:hAnsi="Times New Roman"/>
          <w:sz w:val="22"/>
        </w:rPr>
      </w:pPr>
      <w:r>
        <w:rPr>
          <w:rFonts w:ascii="Times New Roman" w:hAnsi="Times New Roman"/>
          <w:sz w:val="22"/>
        </w:rPr>
        <w:t>Государственное бюджетное учреждение «Многофункциональный центр предоставления государственных и муниципальных услуг в Республике Татарстан» в лице директора Музафаровой Ленары Акмалутдиновны, действующего на основании Устава, далее именуемое</w:t>
      </w:r>
      <w:r>
        <w:rPr>
          <w:rFonts w:ascii="Times New Roman" w:hAnsi="Times New Roman"/>
          <w:b w:val="1"/>
          <w:sz w:val="22"/>
        </w:rPr>
        <w:t xml:space="preserve"> «Агент»,</w:t>
      </w:r>
      <w:r>
        <w:rPr>
          <w:rFonts w:ascii="Times New Roman" w:hAnsi="Times New Roman"/>
          <w:sz w:val="22"/>
        </w:rPr>
        <w:t xml:space="preserve"> </w:t>
      </w:r>
      <w:r>
        <w:rPr>
          <w:rFonts w:ascii="Times New Roman" w:hAnsi="Times New Roman"/>
          <w:b w:val="1"/>
          <w:sz w:val="22"/>
        </w:rPr>
        <w:t>«МФЦ»</w:t>
      </w:r>
      <w:r>
        <w:rPr>
          <w:rFonts w:ascii="Times New Roman" w:hAnsi="Times New Roman"/>
          <w:sz w:val="22"/>
        </w:rPr>
        <w:t xml:space="preserve">, с одной стороны, </w:t>
      </w:r>
    </w:p>
    <w:p w14:paraId="1F000000">
      <w:pPr>
        <w:widowControl w:val="0"/>
        <w:ind w:firstLine="567" w:right="-1"/>
        <w:contextualSpacing w:val="1"/>
        <w:jc w:val="both"/>
        <w:rPr>
          <w:rFonts w:ascii="Times New Roman" w:hAnsi="Times New Roman"/>
          <w:sz w:val="22"/>
        </w:rPr>
      </w:pPr>
      <w:r>
        <w:rPr>
          <w:rFonts w:ascii="Times New Roman" w:hAnsi="Times New Roman"/>
          <w:sz w:val="22"/>
        </w:rPr>
        <w:t xml:space="preserve">и </w:t>
      </w:r>
      <w:r>
        <w:rPr>
          <w:rFonts w:ascii="Times New Roman" w:hAnsi="Times New Roman"/>
          <w:sz w:val="22"/>
        </w:rPr>
        <w:t>___________________________________</w:t>
      </w:r>
      <w:r>
        <w:rPr>
          <w:rFonts w:ascii="Times New Roman" w:hAnsi="Times New Roman"/>
          <w:sz w:val="22"/>
        </w:rPr>
        <w:t xml:space="preserve">, действующая на основании </w:t>
      </w:r>
      <w:r>
        <w:rPr>
          <w:rFonts w:ascii="Times New Roman" w:hAnsi="Times New Roman"/>
          <w:sz w:val="22"/>
        </w:rPr>
        <w:t>__________________</w:t>
      </w:r>
      <w:r>
        <w:rPr>
          <w:rFonts w:ascii="Times New Roman" w:hAnsi="Times New Roman"/>
          <w:sz w:val="22"/>
        </w:rPr>
        <w:t xml:space="preserve">, далее именуемый </w:t>
      </w:r>
      <w:r>
        <w:rPr>
          <w:rFonts w:ascii="Times New Roman" w:hAnsi="Times New Roman"/>
          <w:b w:val="1"/>
          <w:sz w:val="22"/>
        </w:rPr>
        <w:t>«Принципал»</w:t>
      </w:r>
      <w:r>
        <w:rPr>
          <w:rFonts w:ascii="Times New Roman" w:hAnsi="Times New Roman"/>
          <w:sz w:val="22"/>
        </w:rPr>
        <w:t>, с другой стороны, вместе именуемые в дальнейшем «</w:t>
      </w:r>
      <w:r>
        <w:rPr>
          <w:rFonts w:ascii="Times New Roman" w:hAnsi="Times New Roman"/>
          <w:b w:val="1"/>
          <w:sz w:val="22"/>
        </w:rPr>
        <w:t>Стороны</w:t>
      </w:r>
      <w:r>
        <w:rPr>
          <w:rFonts w:ascii="Times New Roman" w:hAnsi="Times New Roman"/>
          <w:sz w:val="22"/>
        </w:rPr>
        <w:t>», заключили настоящий Договор о нижеследующем.</w:t>
      </w:r>
    </w:p>
    <w:p w14:paraId="20000000">
      <w:pPr>
        <w:widowControl w:val="0"/>
        <w:tabs>
          <w:tab w:leader="none" w:pos="1134" w:val="left"/>
        </w:tabs>
        <w:ind w:firstLine="567" w:right="-1"/>
        <w:contextualSpacing w:val="1"/>
        <w:jc w:val="both"/>
        <w:rPr>
          <w:rFonts w:ascii="Times New Roman" w:hAnsi="Times New Roman"/>
          <w:sz w:val="22"/>
        </w:rPr>
      </w:pPr>
    </w:p>
    <w:p w14:paraId="21000000">
      <w:pPr>
        <w:pStyle w:val="Style_1"/>
        <w:widowControl w:val="1"/>
        <w:numPr>
          <w:ilvl w:val="0"/>
          <w:numId w:val="1"/>
        </w:numPr>
        <w:tabs>
          <w:tab w:leader="none" w:pos="1134" w:val="left"/>
        </w:tabs>
        <w:ind w:firstLine="567" w:right="-1"/>
        <w:jc w:val="center"/>
        <w:rPr>
          <w:rFonts w:ascii="Times New Roman" w:hAnsi="Times New Roman"/>
          <w:b w:val="1"/>
          <w:sz w:val="22"/>
        </w:rPr>
      </w:pPr>
      <w:r>
        <w:rPr>
          <w:rFonts w:ascii="Times New Roman" w:hAnsi="Times New Roman"/>
          <w:b w:val="1"/>
          <w:sz w:val="22"/>
        </w:rPr>
        <w:t>Предмет договора</w:t>
      </w:r>
    </w:p>
    <w:p w14:paraId="22000000">
      <w:pPr>
        <w:widowControl w:val="1"/>
        <w:tabs>
          <w:tab w:leader="none" w:pos="2061" w:val="left"/>
        </w:tabs>
        <w:ind w:firstLine="567" w:right="-1"/>
        <w:rPr>
          <w:rFonts w:ascii="Times New Roman" w:hAnsi="Times New Roman"/>
          <w:b w:val="1"/>
          <w:sz w:val="22"/>
        </w:rPr>
      </w:pPr>
    </w:p>
    <w:p w14:paraId="23000000">
      <w:pPr>
        <w:pStyle w:val="Style_1"/>
        <w:widowControl w:val="1"/>
        <w:numPr>
          <w:ilvl w:val="1"/>
          <w:numId w:val="1"/>
        </w:numPr>
        <w:ind w:firstLine="567" w:left="0" w:right="-1"/>
        <w:jc w:val="both"/>
        <w:rPr>
          <w:rFonts w:ascii="Times New Roman" w:hAnsi="Times New Roman"/>
          <w:sz w:val="22"/>
        </w:rPr>
      </w:pPr>
      <w:r>
        <w:rPr>
          <w:rFonts w:ascii="Times New Roman" w:hAnsi="Times New Roman"/>
          <w:sz w:val="22"/>
        </w:rPr>
        <w:t xml:space="preserve">Агент за вознаграждение по поручению, от имени и за счет Принципала обязуется оказать услуги по формированию электронных документов и их обмену с информационными ресурсами Единого государственного реестра недвижимости с использованием интернет-сервиса, предназначенного для формирования, подписания и отправки электронных документов, используемых для целей государственной регистрации прав на недвижимое имущество </w:t>
      </w:r>
      <w:r>
        <w:rPr>
          <w:rFonts w:ascii="Times New Roman" w:hAnsi="Times New Roman"/>
          <w:sz w:val="22"/>
        </w:rPr>
        <w:t xml:space="preserve">юридических лиц </w:t>
      </w:r>
      <w:r>
        <w:rPr>
          <w:rFonts w:ascii="Times New Roman" w:hAnsi="Times New Roman"/>
          <w:sz w:val="22"/>
        </w:rPr>
        <w:t>(далее – услуги)</w:t>
      </w:r>
      <w:r>
        <w:rPr>
          <w:rFonts w:ascii="Times New Roman" w:hAnsi="Times New Roman"/>
          <w:sz w:val="22"/>
        </w:rPr>
        <w:t>.</w:t>
      </w:r>
    </w:p>
    <w:p w14:paraId="24000000">
      <w:pPr>
        <w:widowControl w:val="1"/>
        <w:ind w:firstLine="567" w:right="-1"/>
        <w:jc w:val="both"/>
        <w:rPr>
          <w:rFonts w:ascii="Times New Roman" w:hAnsi="Times New Roman"/>
          <w:i w:val="1"/>
          <w:sz w:val="22"/>
        </w:rPr>
      </w:pPr>
      <w:r>
        <w:rPr>
          <w:rFonts w:ascii="Times New Roman" w:hAnsi="Times New Roman"/>
          <w:sz w:val="22"/>
        </w:rPr>
        <w:t xml:space="preserve">Заявителем по данной услуге является юридическое лицо (лицо, которое вправе действовать без </w:t>
      </w:r>
      <w:r>
        <w:rPr>
          <w:rFonts w:ascii="Times New Roman" w:hAnsi="Times New Roman"/>
          <w:i w:val="1"/>
          <w:sz w:val="22"/>
        </w:rPr>
        <w:t>доверенности от имени юридического лица).</w:t>
      </w:r>
    </w:p>
    <w:p w14:paraId="25000000">
      <w:pPr>
        <w:pStyle w:val="Style_1"/>
        <w:widowControl w:val="1"/>
        <w:tabs>
          <w:tab w:leader="none" w:pos="570" w:val="left"/>
        </w:tabs>
        <w:ind w:firstLine="567" w:left="0" w:right="-1"/>
        <w:jc w:val="both"/>
        <w:rPr>
          <w:rFonts w:ascii="Times New Roman" w:hAnsi="Times New Roman"/>
          <w:sz w:val="22"/>
        </w:rPr>
      </w:pPr>
      <w:r>
        <w:rPr>
          <w:rFonts w:ascii="Times New Roman" w:hAnsi="Times New Roman"/>
          <w:sz w:val="22"/>
        </w:rPr>
        <w:t xml:space="preserve">1.2. </w:t>
      </w:r>
      <w:r>
        <w:rPr>
          <w:rFonts w:ascii="Times New Roman" w:hAnsi="Times New Roman"/>
          <w:sz w:val="22"/>
        </w:rPr>
        <w:t>Регламент оказания услуг и</w:t>
      </w:r>
      <w:r>
        <w:rPr>
          <w:rFonts w:ascii="Times New Roman" w:hAnsi="Times New Roman"/>
          <w:sz w:val="22"/>
        </w:rPr>
        <w:t xml:space="preserve"> взаимодействия сторон </w:t>
      </w:r>
      <w:r>
        <w:rPr>
          <w:rFonts w:ascii="Times New Roman" w:hAnsi="Times New Roman"/>
          <w:sz w:val="22"/>
        </w:rPr>
        <w:t xml:space="preserve">установлен </w:t>
      </w:r>
      <w:r>
        <w:rPr>
          <w:rFonts w:ascii="Times New Roman" w:hAnsi="Times New Roman"/>
          <w:sz w:val="22"/>
        </w:rPr>
        <w:t>П</w:t>
      </w:r>
      <w:r>
        <w:rPr>
          <w:rFonts w:ascii="Times New Roman" w:hAnsi="Times New Roman"/>
          <w:sz w:val="22"/>
        </w:rPr>
        <w:t xml:space="preserve">риложением № 1 к настоящему </w:t>
      </w:r>
      <w:r>
        <w:rPr>
          <w:rFonts w:ascii="Times New Roman" w:hAnsi="Times New Roman"/>
          <w:sz w:val="22"/>
        </w:rPr>
        <w:t>Д</w:t>
      </w:r>
      <w:r>
        <w:rPr>
          <w:rFonts w:ascii="Times New Roman" w:hAnsi="Times New Roman"/>
          <w:sz w:val="22"/>
        </w:rPr>
        <w:t>оговору.</w:t>
      </w:r>
    </w:p>
    <w:p w14:paraId="26000000">
      <w:pPr>
        <w:pStyle w:val="Style_1"/>
        <w:widowControl w:val="1"/>
        <w:tabs>
          <w:tab w:leader="none" w:pos="630" w:val="left"/>
        </w:tabs>
        <w:ind w:firstLine="567" w:left="0" w:right="-1"/>
        <w:jc w:val="both"/>
        <w:rPr>
          <w:rFonts w:ascii="Times New Roman" w:hAnsi="Times New Roman"/>
          <w:sz w:val="22"/>
        </w:rPr>
      </w:pPr>
    </w:p>
    <w:p w14:paraId="27000000">
      <w:pPr>
        <w:pStyle w:val="Style_1"/>
        <w:widowControl w:val="1"/>
        <w:numPr>
          <w:ilvl w:val="0"/>
          <w:numId w:val="1"/>
        </w:numPr>
        <w:ind w:firstLine="567" w:right="-1"/>
        <w:jc w:val="center"/>
        <w:rPr>
          <w:rFonts w:ascii="Times New Roman" w:hAnsi="Times New Roman"/>
          <w:b w:val="1"/>
          <w:sz w:val="22"/>
        </w:rPr>
      </w:pPr>
      <w:r>
        <w:rPr>
          <w:rFonts w:ascii="Times New Roman" w:hAnsi="Times New Roman"/>
          <w:b w:val="1"/>
          <w:sz w:val="22"/>
        </w:rPr>
        <w:t>Порядок сдачи-приемки услуг</w:t>
      </w:r>
    </w:p>
    <w:p w14:paraId="28000000">
      <w:pPr>
        <w:pStyle w:val="Style_1"/>
        <w:widowControl w:val="1"/>
        <w:ind w:firstLine="567" w:left="420" w:right="-1"/>
        <w:rPr>
          <w:rFonts w:ascii="Times New Roman" w:hAnsi="Times New Roman"/>
          <w:b w:val="1"/>
          <w:sz w:val="22"/>
        </w:rPr>
      </w:pPr>
    </w:p>
    <w:p w14:paraId="29000000">
      <w:pPr>
        <w:pStyle w:val="Style_2"/>
        <w:keepNext w:val="0"/>
        <w:keepLines w:val="0"/>
        <w:widowControl w:val="0"/>
        <w:numPr>
          <w:ilvl w:val="1"/>
          <w:numId w:val="1"/>
        </w:numPr>
        <w:spacing w:before="0"/>
        <w:ind w:firstLine="567" w:left="0" w:right="-1"/>
        <w:jc w:val="both"/>
        <w:rPr>
          <w:rFonts w:ascii="Times New Roman" w:hAnsi="Times New Roman"/>
          <w:color w:val="000000"/>
          <w:sz w:val="22"/>
        </w:rPr>
      </w:pPr>
      <w:r>
        <w:rPr>
          <w:rFonts w:ascii="Times New Roman" w:hAnsi="Times New Roman"/>
          <w:color w:val="000000"/>
          <w:sz w:val="22"/>
        </w:rPr>
        <w:t>Для определения объема оказанных услуг Агентом для расчета вознаграждения, Стороны осуществляют сверку договоров, заключенных между Принципалом (Агентом от имени Принципала) и заявителем.</w:t>
      </w:r>
    </w:p>
    <w:p w14:paraId="2A000000">
      <w:pPr>
        <w:pStyle w:val="Style_2"/>
        <w:keepNext w:val="0"/>
        <w:keepLines w:val="0"/>
        <w:widowControl w:val="0"/>
        <w:spacing w:before="0"/>
        <w:ind w:firstLine="567" w:right="-1"/>
        <w:jc w:val="both"/>
        <w:rPr>
          <w:rFonts w:ascii="Times New Roman" w:hAnsi="Times New Roman"/>
          <w:color w:val="000000"/>
          <w:sz w:val="22"/>
        </w:rPr>
      </w:pPr>
      <w:r>
        <w:rPr>
          <w:rFonts w:ascii="Times New Roman" w:hAnsi="Times New Roman"/>
          <w:color w:val="000000"/>
          <w:sz w:val="22"/>
        </w:rPr>
        <w:t>Услуга считается оказанной заявителю (получателю услуг) в полном объеме после направления ссылки для подписания</w:t>
      </w:r>
      <w:r>
        <w:rPr>
          <w:rFonts w:ascii="Times New Roman" w:hAnsi="Times New Roman"/>
          <w:color w:val="000000"/>
          <w:sz w:val="22"/>
        </w:rPr>
        <w:t xml:space="preserve"> в электронном виде заявителем и сторонами сделки</w:t>
      </w:r>
      <w:r>
        <w:rPr>
          <w:rFonts w:ascii="Times New Roman" w:hAnsi="Times New Roman"/>
          <w:color w:val="000000"/>
          <w:sz w:val="22"/>
        </w:rPr>
        <w:t xml:space="preserve"> заявления на государственную регистрацию прав на объекты невидимости на электронную почту </w:t>
      </w:r>
      <w:r>
        <w:rPr>
          <w:rFonts w:ascii="Times New Roman" w:hAnsi="Times New Roman"/>
          <w:color w:val="000000"/>
          <w:sz w:val="22"/>
        </w:rPr>
        <w:t>заявителя</w:t>
      </w:r>
      <w:r>
        <w:rPr>
          <w:rFonts w:ascii="Times New Roman" w:hAnsi="Times New Roman"/>
          <w:color w:val="000000"/>
          <w:sz w:val="22"/>
        </w:rPr>
        <w:t xml:space="preserve"> либо сторон (-ы) сделки.</w:t>
      </w:r>
    </w:p>
    <w:p w14:paraId="2B000000">
      <w:pPr>
        <w:pStyle w:val="Style_2"/>
        <w:keepNext w:val="0"/>
        <w:keepLines w:val="0"/>
        <w:widowControl w:val="0"/>
        <w:numPr>
          <w:ilvl w:val="1"/>
          <w:numId w:val="2"/>
        </w:numPr>
        <w:spacing w:before="0"/>
        <w:ind w:firstLine="567" w:left="0" w:right="-1"/>
        <w:jc w:val="both"/>
        <w:rPr>
          <w:rFonts w:ascii="Times New Roman" w:hAnsi="Times New Roman"/>
          <w:color w:val="000000"/>
          <w:sz w:val="22"/>
        </w:rPr>
      </w:pPr>
      <w:r>
        <w:rPr>
          <w:rFonts w:ascii="Times New Roman" w:hAnsi="Times New Roman"/>
          <w:color w:val="000000"/>
          <w:sz w:val="22"/>
        </w:rPr>
        <w:t>Ежемесячно в срок до 1</w:t>
      </w:r>
      <w:r>
        <w:rPr>
          <w:rFonts w:ascii="Times New Roman" w:hAnsi="Times New Roman"/>
          <w:color w:val="000000"/>
          <w:sz w:val="22"/>
        </w:rPr>
        <w:t>0 (десятого)</w:t>
      </w:r>
      <w:r>
        <w:rPr>
          <w:rFonts w:ascii="Times New Roman" w:hAnsi="Times New Roman"/>
          <w:color w:val="000000"/>
          <w:sz w:val="22"/>
        </w:rPr>
        <w:t xml:space="preserve"> </w:t>
      </w:r>
      <w:r>
        <w:rPr>
          <w:rFonts w:ascii="Times New Roman" w:hAnsi="Times New Roman"/>
          <w:color w:val="000000"/>
          <w:sz w:val="22"/>
        </w:rPr>
        <w:t xml:space="preserve">числа месяца, следующего за отчетным </w:t>
      </w:r>
      <w:r>
        <w:rPr>
          <w:rFonts w:ascii="Times New Roman" w:hAnsi="Times New Roman"/>
          <w:color w:val="000000"/>
          <w:sz w:val="22"/>
        </w:rPr>
        <w:t xml:space="preserve">месяцем Стороны осуществляют сверку и согласование объема оказанных </w:t>
      </w:r>
      <w:r>
        <w:rPr>
          <w:rFonts w:ascii="Times New Roman" w:hAnsi="Times New Roman"/>
          <w:color w:val="000000"/>
          <w:sz w:val="22"/>
        </w:rPr>
        <w:t xml:space="preserve">услуг по форме, согласованной Сторонами (далее- Отчет об оказании услуг). </w:t>
      </w:r>
    </w:p>
    <w:p w14:paraId="2C000000">
      <w:pPr>
        <w:pStyle w:val="Style_2"/>
        <w:keepNext w:val="0"/>
        <w:keepLines w:val="0"/>
        <w:widowControl w:val="0"/>
        <w:numPr>
          <w:ilvl w:val="1"/>
          <w:numId w:val="2"/>
        </w:numPr>
        <w:spacing w:before="0"/>
        <w:ind w:firstLine="567" w:left="0" w:right="-1"/>
        <w:jc w:val="both"/>
        <w:rPr>
          <w:rFonts w:ascii="Times New Roman" w:hAnsi="Times New Roman"/>
          <w:color w:val="000000"/>
          <w:sz w:val="22"/>
        </w:rPr>
      </w:pPr>
      <w:r>
        <w:rPr>
          <w:rFonts w:ascii="Times New Roman" w:hAnsi="Times New Roman"/>
          <w:color w:val="000000"/>
          <w:sz w:val="22"/>
        </w:rPr>
        <w:t>П</w:t>
      </w:r>
      <w:r>
        <w:rPr>
          <w:rFonts w:ascii="Times New Roman" w:hAnsi="Times New Roman"/>
          <w:color w:val="000000"/>
          <w:sz w:val="22"/>
        </w:rPr>
        <w:t xml:space="preserve">осле </w:t>
      </w:r>
      <w:r>
        <w:rPr>
          <w:rFonts w:ascii="Times New Roman" w:hAnsi="Times New Roman"/>
          <w:color w:val="000000"/>
          <w:sz w:val="22"/>
        </w:rPr>
        <w:t>согласования и подписания Сторонами</w:t>
      </w:r>
      <w:r>
        <w:rPr>
          <w:rFonts w:ascii="Times New Roman" w:hAnsi="Times New Roman"/>
          <w:color w:val="000000"/>
          <w:sz w:val="22"/>
        </w:rPr>
        <w:t xml:space="preserve"> </w:t>
      </w:r>
      <w:r>
        <w:rPr>
          <w:rFonts w:ascii="Times New Roman" w:hAnsi="Times New Roman"/>
          <w:color w:val="000000"/>
          <w:sz w:val="22"/>
        </w:rPr>
        <w:t>Отчета об оказании услуг Агент направляет Принципалу</w:t>
      </w:r>
      <w:r>
        <w:rPr>
          <w:rFonts w:ascii="Times New Roman" w:hAnsi="Times New Roman"/>
          <w:color w:val="000000"/>
          <w:sz w:val="22"/>
        </w:rPr>
        <w:t xml:space="preserve"> а</w:t>
      </w:r>
      <w:r>
        <w:rPr>
          <w:rFonts w:ascii="Times New Roman" w:hAnsi="Times New Roman"/>
          <w:color w:val="000000"/>
          <w:sz w:val="22"/>
        </w:rPr>
        <w:t xml:space="preserve">кт </w:t>
      </w:r>
      <w:r>
        <w:rPr>
          <w:rFonts w:ascii="Times New Roman" w:hAnsi="Times New Roman"/>
          <w:color w:val="000000"/>
          <w:sz w:val="22"/>
        </w:rPr>
        <w:t>оказанных</w:t>
      </w:r>
      <w:r>
        <w:rPr>
          <w:rFonts w:ascii="Times New Roman" w:hAnsi="Times New Roman"/>
          <w:color w:val="000000"/>
          <w:sz w:val="22"/>
        </w:rPr>
        <w:t xml:space="preserve"> услуг</w:t>
      </w:r>
      <w:r>
        <w:rPr>
          <w:rFonts w:ascii="Times New Roman" w:hAnsi="Times New Roman"/>
          <w:color w:val="000000"/>
          <w:sz w:val="22"/>
        </w:rPr>
        <w:t>, счет и счет-фактуру или униве</w:t>
      </w:r>
      <w:r>
        <w:rPr>
          <w:rFonts w:ascii="Times New Roman" w:hAnsi="Times New Roman"/>
          <w:color w:val="000000"/>
          <w:sz w:val="22"/>
        </w:rPr>
        <w:t>рсальн</w:t>
      </w:r>
      <w:r>
        <w:rPr>
          <w:rFonts w:ascii="Times New Roman" w:hAnsi="Times New Roman"/>
          <w:color w:val="000000"/>
          <w:sz w:val="22"/>
        </w:rPr>
        <w:t>ый</w:t>
      </w:r>
      <w:r>
        <w:rPr>
          <w:rFonts w:ascii="Times New Roman" w:hAnsi="Times New Roman"/>
          <w:color w:val="000000"/>
          <w:sz w:val="22"/>
        </w:rPr>
        <w:t xml:space="preserve"> передаточн</w:t>
      </w:r>
      <w:r>
        <w:rPr>
          <w:rFonts w:ascii="Times New Roman" w:hAnsi="Times New Roman"/>
          <w:color w:val="000000"/>
          <w:sz w:val="22"/>
        </w:rPr>
        <w:t>ый</w:t>
      </w:r>
      <w:r>
        <w:rPr>
          <w:rFonts w:ascii="Times New Roman" w:hAnsi="Times New Roman"/>
          <w:color w:val="000000"/>
          <w:sz w:val="22"/>
        </w:rPr>
        <w:t xml:space="preserve"> документ (УПД);</w:t>
      </w:r>
    </w:p>
    <w:p w14:paraId="2D000000">
      <w:pPr>
        <w:pStyle w:val="Style_2"/>
        <w:keepNext w:val="0"/>
        <w:keepLines w:val="0"/>
        <w:widowControl w:val="0"/>
        <w:numPr>
          <w:ilvl w:val="1"/>
          <w:numId w:val="2"/>
        </w:numPr>
        <w:spacing w:before="0"/>
        <w:ind w:firstLine="567" w:left="0" w:right="-1"/>
        <w:jc w:val="both"/>
        <w:rPr>
          <w:rFonts w:ascii="Times New Roman" w:hAnsi="Times New Roman"/>
          <w:color w:val="000000"/>
          <w:sz w:val="22"/>
        </w:rPr>
      </w:pPr>
      <w:r>
        <w:rPr>
          <w:rFonts w:ascii="Times New Roman" w:hAnsi="Times New Roman"/>
          <w:color w:val="000000"/>
          <w:sz w:val="22"/>
        </w:rPr>
        <w:t xml:space="preserve">В течение </w:t>
      </w:r>
      <w:r>
        <w:rPr>
          <w:rFonts w:ascii="Times New Roman" w:hAnsi="Times New Roman"/>
          <w:color w:val="000000"/>
          <w:sz w:val="22"/>
        </w:rPr>
        <w:t>5</w:t>
      </w:r>
      <w:r>
        <w:rPr>
          <w:rFonts w:ascii="Times New Roman" w:hAnsi="Times New Roman"/>
          <w:color w:val="000000"/>
          <w:sz w:val="22"/>
        </w:rPr>
        <w:t xml:space="preserve"> (пяти</w:t>
      </w:r>
      <w:r>
        <w:rPr>
          <w:rFonts w:ascii="Times New Roman" w:hAnsi="Times New Roman"/>
          <w:color w:val="000000"/>
          <w:sz w:val="22"/>
        </w:rPr>
        <w:t xml:space="preserve">) рабочих дней с даты получения Акта, Принципал обязуется подписать </w:t>
      </w:r>
      <w:r>
        <w:rPr>
          <w:rFonts w:ascii="Times New Roman" w:hAnsi="Times New Roman"/>
          <w:color w:val="000000"/>
          <w:sz w:val="22"/>
        </w:rPr>
        <w:t>документы</w:t>
      </w:r>
      <w:r>
        <w:rPr>
          <w:rFonts w:ascii="Times New Roman" w:hAnsi="Times New Roman"/>
          <w:color w:val="000000"/>
          <w:sz w:val="22"/>
        </w:rPr>
        <w:t xml:space="preserve"> и один экземпляр вернуть Агенту.</w:t>
      </w:r>
    </w:p>
    <w:p w14:paraId="2E000000">
      <w:pPr>
        <w:widowControl w:val="1"/>
        <w:ind w:firstLine="567" w:right="-1"/>
        <w:jc w:val="both"/>
        <w:rPr>
          <w:rFonts w:ascii="Times New Roman" w:hAnsi="Times New Roman"/>
          <w:sz w:val="22"/>
        </w:rPr>
      </w:pPr>
      <w:r>
        <w:rPr>
          <w:rFonts w:ascii="Times New Roman" w:hAnsi="Times New Roman"/>
          <w:sz w:val="22"/>
        </w:rPr>
        <w:t xml:space="preserve">В случае если Принципал выявляет недостатки в </w:t>
      </w:r>
      <w:r>
        <w:rPr>
          <w:rFonts w:ascii="Times New Roman" w:hAnsi="Times New Roman"/>
          <w:sz w:val="22"/>
        </w:rPr>
        <w:t>документах</w:t>
      </w:r>
      <w:r>
        <w:rPr>
          <w:rFonts w:ascii="Times New Roman" w:hAnsi="Times New Roman"/>
          <w:sz w:val="22"/>
        </w:rPr>
        <w:t xml:space="preserve">, в </w:t>
      </w:r>
      <w:r>
        <w:rPr>
          <w:rFonts w:ascii="Times New Roman" w:hAnsi="Times New Roman"/>
          <w:sz w:val="22"/>
        </w:rPr>
        <w:t>течени</w:t>
      </w:r>
      <w:r>
        <w:rPr>
          <w:rFonts w:ascii="Times New Roman" w:hAnsi="Times New Roman"/>
          <w:sz w:val="22"/>
        </w:rPr>
        <w:t>е</w:t>
      </w:r>
      <w:r>
        <w:rPr>
          <w:rFonts w:ascii="Times New Roman" w:hAnsi="Times New Roman"/>
          <w:sz w:val="22"/>
        </w:rPr>
        <w:t xml:space="preserve"> 1 рабочего дня</w:t>
      </w:r>
      <w:r>
        <w:rPr>
          <w:rFonts w:ascii="Times New Roman" w:hAnsi="Times New Roman"/>
          <w:sz w:val="22"/>
        </w:rPr>
        <w:t xml:space="preserve"> направляет письменное уведомление об отказе подписания с указанием выявленных недостатков.</w:t>
      </w:r>
    </w:p>
    <w:p w14:paraId="2F000000">
      <w:pPr>
        <w:widowControl w:val="1"/>
        <w:ind w:firstLine="567" w:right="-1"/>
        <w:jc w:val="both"/>
        <w:rPr>
          <w:rFonts w:ascii="Times New Roman" w:hAnsi="Times New Roman"/>
          <w:sz w:val="22"/>
        </w:rPr>
      </w:pPr>
      <w:r>
        <w:rPr>
          <w:rFonts w:ascii="Times New Roman" w:hAnsi="Times New Roman"/>
          <w:sz w:val="22"/>
        </w:rPr>
        <w:t>Агент обязуется устранить выявленные недостатки, повторно направить Акт для подписания.</w:t>
      </w:r>
    </w:p>
    <w:p w14:paraId="30000000">
      <w:pPr>
        <w:pStyle w:val="Style_1"/>
        <w:widowControl w:val="1"/>
        <w:numPr>
          <w:ilvl w:val="1"/>
          <w:numId w:val="2"/>
        </w:numPr>
        <w:ind w:firstLine="567" w:left="0" w:right="-1"/>
        <w:jc w:val="both"/>
        <w:rPr>
          <w:rFonts w:ascii="Times New Roman" w:hAnsi="Times New Roman"/>
          <w:b w:val="1"/>
          <w:sz w:val="22"/>
        </w:rPr>
      </w:pPr>
      <w:r>
        <w:rPr>
          <w:rFonts w:ascii="Times New Roman" w:hAnsi="Times New Roman"/>
          <w:sz w:val="22"/>
        </w:rPr>
        <w:t xml:space="preserve">В случае если Принципал не подписал </w:t>
      </w:r>
      <w:r>
        <w:rPr>
          <w:rFonts w:ascii="Times New Roman" w:hAnsi="Times New Roman"/>
          <w:sz w:val="22"/>
        </w:rPr>
        <w:t>документы</w:t>
      </w:r>
      <w:r>
        <w:rPr>
          <w:rFonts w:ascii="Times New Roman" w:hAnsi="Times New Roman"/>
          <w:sz w:val="22"/>
        </w:rPr>
        <w:t xml:space="preserve"> в </w:t>
      </w:r>
      <w:r>
        <w:rPr>
          <w:rFonts w:ascii="Times New Roman" w:hAnsi="Times New Roman"/>
          <w:sz w:val="22"/>
        </w:rPr>
        <w:t xml:space="preserve">указанные </w:t>
      </w:r>
      <w:r>
        <w:rPr>
          <w:rFonts w:ascii="Times New Roman" w:hAnsi="Times New Roman"/>
          <w:sz w:val="22"/>
        </w:rPr>
        <w:t>срок</w:t>
      </w:r>
      <w:r>
        <w:rPr>
          <w:rFonts w:ascii="Times New Roman" w:hAnsi="Times New Roman"/>
          <w:sz w:val="22"/>
        </w:rPr>
        <w:t>и</w:t>
      </w:r>
      <w:r>
        <w:rPr>
          <w:rFonts w:ascii="Times New Roman" w:hAnsi="Times New Roman"/>
          <w:sz w:val="22"/>
        </w:rPr>
        <w:t xml:space="preserve"> и не предоставил мотивированного отказа от </w:t>
      </w:r>
      <w:r>
        <w:rPr>
          <w:rFonts w:ascii="Times New Roman" w:hAnsi="Times New Roman"/>
          <w:sz w:val="22"/>
        </w:rPr>
        <w:t>их</w:t>
      </w:r>
      <w:r>
        <w:rPr>
          <w:rFonts w:ascii="Times New Roman" w:hAnsi="Times New Roman"/>
          <w:sz w:val="22"/>
        </w:rPr>
        <w:t xml:space="preserve"> подписания</w:t>
      </w:r>
      <w:r>
        <w:rPr>
          <w:rFonts w:ascii="Times New Roman" w:hAnsi="Times New Roman"/>
          <w:sz w:val="22"/>
        </w:rPr>
        <w:t>, то услуги считаются</w:t>
      </w:r>
      <w:r>
        <w:rPr>
          <w:rFonts w:ascii="Times New Roman" w:hAnsi="Times New Roman"/>
          <w:sz w:val="22"/>
        </w:rPr>
        <w:t xml:space="preserve"> принятыми на дату, когда такие документы </w:t>
      </w:r>
      <w:r>
        <w:rPr>
          <w:rFonts w:ascii="Times New Roman" w:hAnsi="Times New Roman"/>
          <w:sz w:val="22"/>
        </w:rPr>
        <w:t>долж</w:t>
      </w:r>
      <w:r>
        <w:rPr>
          <w:rFonts w:ascii="Times New Roman" w:hAnsi="Times New Roman"/>
          <w:sz w:val="22"/>
        </w:rPr>
        <w:t>ны</w:t>
      </w:r>
      <w:r>
        <w:rPr>
          <w:rFonts w:ascii="Times New Roman" w:hAnsi="Times New Roman"/>
          <w:sz w:val="22"/>
        </w:rPr>
        <w:t xml:space="preserve"> был</w:t>
      </w:r>
      <w:r>
        <w:rPr>
          <w:rFonts w:ascii="Times New Roman" w:hAnsi="Times New Roman"/>
          <w:sz w:val="22"/>
        </w:rPr>
        <w:t>и</w:t>
      </w:r>
      <w:r>
        <w:rPr>
          <w:rFonts w:ascii="Times New Roman" w:hAnsi="Times New Roman"/>
          <w:sz w:val="22"/>
        </w:rPr>
        <w:t xml:space="preserve"> быть подписан</w:t>
      </w:r>
      <w:r>
        <w:rPr>
          <w:rFonts w:ascii="Times New Roman" w:hAnsi="Times New Roman"/>
          <w:sz w:val="22"/>
        </w:rPr>
        <w:t>ы</w:t>
      </w:r>
      <w:r>
        <w:rPr>
          <w:rFonts w:ascii="Times New Roman" w:hAnsi="Times New Roman"/>
          <w:sz w:val="22"/>
        </w:rPr>
        <w:t>.</w:t>
      </w:r>
    </w:p>
    <w:p w14:paraId="31000000">
      <w:pPr>
        <w:pStyle w:val="Style_1"/>
        <w:widowControl w:val="1"/>
        <w:numPr>
          <w:ilvl w:val="1"/>
          <w:numId w:val="2"/>
        </w:numPr>
        <w:ind w:firstLine="567" w:left="0" w:right="-1"/>
        <w:jc w:val="both"/>
        <w:rPr>
          <w:rFonts w:ascii="Times New Roman" w:hAnsi="Times New Roman"/>
          <w:b w:val="1"/>
          <w:sz w:val="22"/>
        </w:rPr>
      </w:pPr>
      <w:r>
        <w:rPr>
          <w:rFonts w:ascii="Times New Roman" w:hAnsi="Times New Roman"/>
          <w:sz w:val="22"/>
        </w:rPr>
        <w:t>Принципал после подписания а</w:t>
      </w:r>
      <w:r>
        <w:rPr>
          <w:rFonts w:ascii="Times New Roman" w:hAnsi="Times New Roman"/>
          <w:sz w:val="22"/>
        </w:rPr>
        <w:t xml:space="preserve">кта </w:t>
      </w:r>
      <w:r>
        <w:rPr>
          <w:rFonts w:ascii="Times New Roman" w:hAnsi="Times New Roman"/>
          <w:sz w:val="22"/>
        </w:rPr>
        <w:t xml:space="preserve">оказанных услуг </w:t>
      </w:r>
      <w:r>
        <w:rPr>
          <w:rFonts w:ascii="Times New Roman" w:hAnsi="Times New Roman"/>
          <w:sz w:val="22"/>
        </w:rPr>
        <w:t xml:space="preserve">в течение 3 (трех) рабочих дней производит оплату вознаграждения Агента, путем перечисления денежных средств на расчетный счет Агента. </w:t>
      </w:r>
    </w:p>
    <w:p w14:paraId="32000000">
      <w:pPr>
        <w:pStyle w:val="Style_1"/>
        <w:widowControl w:val="1"/>
        <w:numPr>
          <w:ilvl w:val="1"/>
          <w:numId w:val="2"/>
        </w:numPr>
        <w:ind w:firstLine="567" w:left="0" w:right="-1"/>
        <w:jc w:val="both"/>
        <w:rPr>
          <w:rFonts w:ascii="Times New Roman" w:hAnsi="Times New Roman"/>
          <w:sz w:val="22"/>
        </w:rPr>
      </w:pPr>
      <w:r>
        <w:rPr>
          <w:rFonts w:ascii="Times New Roman" w:hAnsi="Times New Roman"/>
          <w:sz w:val="22"/>
        </w:rPr>
        <w:t>Обязательство Принципала по выплате вознаграждения за каждый отчетный период считается исполненным в момент зачисления денежных средств на расчетный счет Агента.</w:t>
      </w:r>
    </w:p>
    <w:p w14:paraId="33000000">
      <w:pPr>
        <w:pStyle w:val="Style_1"/>
        <w:widowControl w:val="1"/>
        <w:ind w:firstLine="567" w:left="284" w:right="-1"/>
        <w:jc w:val="both"/>
        <w:rPr>
          <w:rFonts w:ascii="Times New Roman" w:hAnsi="Times New Roman"/>
          <w:sz w:val="22"/>
        </w:rPr>
      </w:pPr>
    </w:p>
    <w:p w14:paraId="34000000">
      <w:pPr>
        <w:pStyle w:val="Style_1"/>
        <w:widowControl w:val="1"/>
        <w:numPr>
          <w:ilvl w:val="0"/>
          <w:numId w:val="2"/>
        </w:numPr>
        <w:tabs>
          <w:tab w:leader="none" w:pos="1134" w:val="left"/>
        </w:tabs>
        <w:ind w:firstLine="567" w:right="-1"/>
        <w:jc w:val="center"/>
        <w:rPr>
          <w:rFonts w:ascii="Times New Roman" w:hAnsi="Times New Roman"/>
          <w:b w:val="1"/>
          <w:sz w:val="22"/>
        </w:rPr>
      </w:pPr>
      <w:r>
        <w:rPr>
          <w:rFonts w:ascii="Times New Roman" w:hAnsi="Times New Roman"/>
          <w:b w:val="1"/>
          <w:sz w:val="22"/>
        </w:rPr>
        <w:t>Права и обязанности Принципала</w:t>
      </w:r>
    </w:p>
    <w:p w14:paraId="35000000">
      <w:pPr>
        <w:widowControl w:val="1"/>
        <w:tabs>
          <w:tab w:leader="none" w:pos="1134" w:val="left"/>
        </w:tabs>
        <w:ind w:firstLine="567" w:right="-1"/>
        <w:jc w:val="both"/>
        <w:rPr>
          <w:rFonts w:ascii="Times New Roman" w:hAnsi="Times New Roman"/>
          <w:b w:val="1"/>
          <w:sz w:val="22"/>
        </w:rPr>
      </w:pPr>
    </w:p>
    <w:p w14:paraId="36000000">
      <w:pPr>
        <w:widowControl w:val="1"/>
        <w:ind w:firstLine="567" w:right="-1"/>
        <w:jc w:val="both"/>
        <w:rPr>
          <w:rFonts w:ascii="Times New Roman" w:hAnsi="Times New Roman"/>
          <w:sz w:val="22"/>
        </w:rPr>
      </w:pPr>
      <w:r>
        <w:rPr>
          <w:rFonts w:ascii="Times New Roman" w:hAnsi="Times New Roman"/>
          <w:b w:val="1"/>
          <w:sz w:val="22"/>
        </w:rPr>
        <w:t>3</w:t>
      </w:r>
      <w:r>
        <w:rPr>
          <w:rFonts w:ascii="Times New Roman" w:hAnsi="Times New Roman"/>
          <w:b w:val="1"/>
          <w:sz w:val="22"/>
        </w:rPr>
        <w:t>.1.</w:t>
      </w:r>
      <w:r>
        <w:rPr>
          <w:rFonts w:ascii="Times New Roman" w:hAnsi="Times New Roman"/>
          <w:sz w:val="22"/>
        </w:rPr>
        <w:t xml:space="preserve"> </w:t>
      </w:r>
      <w:r>
        <w:rPr>
          <w:rFonts w:ascii="Times New Roman" w:hAnsi="Times New Roman"/>
          <w:b w:val="1"/>
          <w:sz w:val="22"/>
        </w:rPr>
        <w:t>Принципал при предоставлении в МФЦ услуг имеет право:</w:t>
      </w:r>
    </w:p>
    <w:p w14:paraId="37000000">
      <w:pPr>
        <w:pStyle w:val="Style_1"/>
        <w:widowControl w:val="1"/>
        <w:numPr>
          <w:ilvl w:val="2"/>
          <w:numId w:val="3"/>
        </w:numPr>
        <w:tabs>
          <w:tab w:leader="none" w:pos="1276" w:val="left"/>
        </w:tabs>
        <w:ind w:firstLine="567" w:left="0" w:right="-1"/>
        <w:jc w:val="both"/>
        <w:rPr>
          <w:rFonts w:ascii="Times New Roman" w:hAnsi="Times New Roman"/>
          <w:sz w:val="22"/>
        </w:rPr>
      </w:pPr>
      <w:r>
        <w:rPr>
          <w:rFonts w:ascii="Times New Roman" w:hAnsi="Times New Roman"/>
          <w:sz w:val="22"/>
        </w:rPr>
        <w:t>направлять запросы и обращения в МФЦ по вопросам, относящимся к сфере деятельности МФЦ;</w:t>
      </w:r>
    </w:p>
    <w:p w14:paraId="38000000">
      <w:pPr>
        <w:pStyle w:val="Style_1"/>
        <w:widowControl w:val="1"/>
        <w:numPr>
          <w:ilvl w:val="2"/>
          <w:numId w:val="3"/>
        </w:numPr>
        <w:ind w:firstLine="567" w:left="0" w:right="-1"/>
        <w:jc w:val="both"/>
        <w:rPr>
          <w:rFonts w:ascii="Times New Roman" w:hAnsi="Times New Roman"/>
          <w:sz w:val="22"/>
        </w:rPr>
      </w:pPr>
      <w:r>
        <w:rPr>
          <w:rFonts w:ascii="Times New Roman" w:hAnsi="Times New Roman"/>
          <w:sz w:val="22"/>
        </w:rPr>
        <w:t xml:space="preserve">выступать с предложениями по порядку и условиям организации предоставления  услуг, предусмотренных настоящим договором.  </w:t>
      </w:r>
    </w:p>
    <w:p w14:paraId="39000000">
      <w:pPr>
        <w:widowControl w:val="1"/>
        <w:ind w:firstLine="567" w:right="-1"/>
        <w:jc w:val="both"/>
        <w:rPr>
          <w:rFonts w:ascii="Times New Roman" w:hAnsi="Times New Roman"/>
          <w:b w:val="1"/>
          <w:sz w:val="22"/>
        </w:rPr>
      </w:pPr>
      <w:r>
        <w:rPr>
          <w:rFonts w:ascii="Times New Roman" w:hAnsi="Times New Roman"/>
          <w:b w:val="1"/>
          <w:sz w:val="22"/>
        </w:rPr>
        <w:t>3</w:t>
      </w:r>
      <w:r>
        <w:rPr>
          <w:rFonts w:ascii="Times New Roman" w:hAnsi="Times New Roman"/>
          <w:b w:val="1"/>
          <w:sz w:val="22"/>
        </w:rPr>
        <w:t>.2. Принципал обязуется:</w:t>
      </w:r>
    </w:p>
    <w:p w14:paraId="3A000000">
      <w:pPr>
        <w:pStyle w:val="Style_1"/>
        <w:widowControl w:val="1"/>
        <w:numPr>
          <w:ilvl w:val="0"/>
          <w:numId w:val="4"/>
        </w:numPr>
        <w:ind w:firstLine="567" w:left="0" w:right="-1"/>
        <w:jc w:val="both"/>
        <w:rPr>
          <w:rFonts w:ascii="Times New Roman" w:hAnsi="Times New Roman"/>
          <w:sz w:val="22"/>
        </w:rPr>
      </w:pPr>
      <w:r>
        <w:rPr>
          <w:rFonts w:ascii="Times New Roman" w:hAnsi="Times New Roman"/>
          <w:sz w:val="22"/>
        </w:rPr>
        <w:t>обеспечивать предоставление услуг заявителям;</w:t>
      </w:r>
    </w:p>
    <w:p w14:paraId="3B000000">
      <w:pPr>
        <w:pStyle w:val="Style_1"/>
        <w:widowControl w:val="1"/>
        <w:numPr>
          <w:ilvl w:val="0"/>
          <w:numId w:val="4"/>
        </w:numPr>
        <w:tabs>
          <w:tab w:leader="none" w:pos="630" w:val="left"/>
        </w:tabs>
        <w:ind w:firstLine="567" w:left="0" w:right="-1"/>
        <w:jc w:val="both"/>
        <w:rPr>
          <w:rFonts w:ascii="Times New Roman" w:hAnsi="Times New Roman"/>
          <w:sz w:val="22"/>
        </w:rPr>
      </w:pPr>
      <w:r>
        <w:rPr>
          <w:rFonts w:ascii="Times New Roman" w:hAnsi="Times New Roman"/>
          <w:sz w:val="22"/>
        </w:rPr>
        <w:t>обеспечивать Агенту доступ к и</w:t>
      </w:r>
      <w:r>
        <w:rPr>
          <w:rFonts w:ascii="Times New Roman" w:hAnsi="Times New Roman"/>
          <w:sz w:val="22"/>
        </w:rPr>
        <w:t>нформационному</w:t>
      </w:r>
      <w:r>
        <w:rPr>
          <w:rFonts w:ascii="Times New Roman" w:hAnsi="Times New Roman"/>
          <w:sz w:val="22"/>
        </w:rPr>
        <w:t xml:space="preserve"> </w:t>
      </w:r>
      <w:r>
        <w:rPr>
          <w:rFonts w:ascii="Times New Roman" w:hAnsi="Times New Roman"/>
          <w:sz w:val="22"/>
        </w:rPr>
        <w:t>ресурсу</w:t>
      </w:r>
      <w:r>
        <w:rPr>
          <w:rFonts w:ascii="Times New Roman" w:hAnsi="Times New Roman"/>
          <w:sz w:val="22"/>
        </w:rPr>
        <w:t xml:space="preserve"> _______________, необходимой для оказания </w:t>
      </w:r>
      <w:r>
        <w:rPr>
          <w:rFonts w:ascii="Times New Roman" w:hAnsi="Times New Roman"/>
          <w:sz w:val="22"/>
        </w:rPr>
        <w:t xml:space="preserve">Агентом </w:t>
      </w:r>
      <w:r>
        <w:rPr>
          <w:rFonts w:ascii="Times New Roman" w:hAnsi="Times New Roman"/>
          <w:sz w:val="22"/>
        </w:rPr>
        <w:t>услуг</w:t>
      </w:r>
      <w:r>
        <w:rPr>
          <w:rFonts w:ascii="Times New Roman" w:hAnsi="Times New Roman"/>
          <w:sz w:val="22"/>
        </w:rPr>
        <w:t xml:space="preserve"> Принципала</w:t>
      </w:r>
      <w:r>
        <w:rPr>
          <w:rFonts w:ascii="Times New Roman" w:hAnsi="Times New Roman"/>
          <w:sz w:val="22"/>
        </w:rPr>
        <w:t>;</w:t>
      </w:r>
    </w:p>
    <w:p w14:paraId="3C000000">
      <w:pPr>
        <w:pStyle w:val="Style_1"/>
        <w:widowControl w:val="1"/>
        <w:numPr>
          <w:ilvl w:val="0"/>
          <w:numId w:val="4"/>
        </w:numPr>
        <w:ind w:firstLine="567" w:left="0" w:right="-1"/>
        <w:jc w:val="both"/>
        <w:rPr>
          <w:rFonts w:ascii="Times New Roman" w:hAnsi="Times New Roman"/>
          <w:sz w:val="22"/>
        </w:rPr>
      </w:pPr>
      <w:r>
        <w:rPr>
          <w:rFonts w:ascii="Times New Roman" w:hAnsi="Times New Roman"/>
          <w:sz w:val="22"/>
        </w:rPr>
        <w:t>с</w:t>
      </w:r>
      <w:r>
        <w:rPr>
          <w:rFonts w:ascii="Times New Roman" w:hAnsi="Times New Roman"/>
          <w:sz w:val="22"/>
        </w:rPr>
        <w:t xml:space="preserve">воими силами и за свой счет проводить обучение </w:t>
      </w:r>
      <w:r>
        <w:rPr>
          <w:rFonts w:ascii="Times New Roman" w:hAnsi="Times New Roman"/>
          <w:sz w:val="22"/>
        </w:rPr>
        <w:t xml:space="preserve">сотрудников </w:t>
      </w:r>
      <w:r>
        <w:rPr>
          <w:rFonts w:ascii="Times New Roman" w:hAnsi="Times New Roman"/>
          <w:sz w:val="22"/>
        </w:rPr>
        <w:t xml:space="preserve">Агента, обеспечивать </w:t>
      </w:r>
      <w:r>
        <w:rPr>
          <w:rFonts w:ascii="Times New Roman" w:hAnsi="Times New Roman"/>
          <w:sz w:val="22"/>
        </w:rPr>
        <w:t>их</w:t>
      </w:r>
      <w:r>
        <w:rPr>
          <w:rFonts w:ascii="Times New Roman" w:hAnsi="Times New Roman"/>
          <w:sz w:val="22"/>
        </w:rPr>
        <w:t xml:space="preserve"> документами, необходимыми для вы</w:t>
      </w:r>
      <w:r>
        <w:rPr>
          <w:rFonts w:ascii="Times New Roman" w:hAnsi="Times New Roman"/>
          <w:sz w:val="22"/>
        </w:rPr>
        <w:t>полнения своих обязательств по Д</w:t>
      </w:r>
      <w:r>
        <w:rPr>
          <w:rFonts w:ascii="Times New Roman" w:hAnsi="Times New Roman"/>
          <w:sz w:val="22"/>
        </w:rPr>
        <w:t>оговору и другими материалами, необходимыми Агенту для исполнения настоящего Договора.</w:t>
      </w:r>
    </w:p>
    <w:p w14:paraId="3D000000">
      <w:pPr>
        <w:pStyle w:val="Style_1"/>
        <w:widowControl w:val="1"/>
        <w:numPr>
          <w:ilvl w:val="0"/>
          <w:numId w:val="4"/>
        </w:numPr>
        <w:tabs>
          <w:tab w:leader="none" w:pos="709" w:val="left"/>
        </w:tabs>
        <w:ind w:firstLine="567" w:left="0" w:right="-1"/>
        <w:jc w:val="both"/>
        <w:rPr>
          <w:rFonts w:ascii="Times New Roman" w:hAnsi="Times New Roman"/>
          <w:sz w:val="22"/>
        </w:rPr>
      </w:pPr>
      <w:r>
        <w:rPr>
          <w:rFonts w:ascii="Times New Roman" w:hAnsi="Times New Roman"/>
          <w:sz w:val="22"/>
        </w:rPr>
        <w:t>о</w:t>
      </w:r>
      <w:r>
        <w:rPr>
          <w:rFonts w:ascii="Times New Roman" w:hAnsi="Times New Roman"/>
          <w:sz w:val="22"/>
        </w:rPr>
        <w:t>беспечить со своей стороны наличие и бесперебойное функционирование защищенного канала связи для получения от Агента в электронном виде документов, содержащих персональные данные. Технические решения, используемые при организации защищенного канала связи, необходимо согласовать с Агентом.</w:t>
      </w:r>
    </w:p>
    <w:p w14:paraId="3E000000">
      <w:pPr>
        <w:pStyle w:val="Style_1"/>
        <w:widowControl w:val="1"/>
        <w:numPr>
          <w:ilvl w:val="0"/>
          <w:numId w:val="4"/>
        </w:numPr>
        <w:ind w:firstLine="567" w:left="0" w:right="-1"/>
        <w:jc w:val="both"/>
        <w:rPr>
          <w:rFonts w:ascii="Times New Roman" w:hAnsi="Times New Roman"/>
          <w:sz w:val="22"/>
        </w:rPr>
      </w:pPr>
      <w:r>
        <w:rPr>
          <w:rFonts w:ascii="Times New Roman" w:hAnsi="Times New Roman"/>
          <w:sz w:val="22"/>
        </w:rPr>
        <w:t>в</w:t>
      </w:r>
      <w:r>
        <w:rPr>
          <w:rFonts w:ascii="Times New Roman" w:hAnsi="Times New Roman"/>
          <w:sz w:val="22"/>
        </w:rPr>
        <w:t xml:space="preserve"> процессе оказания услуг воздержаться от любых действий/бездействий, способных прямо или косвенно нанести вред деловой репутации Агента.</w:t>
      </w:r>
    </w:p>
    <w:p w14:paraId="3F000000">
      <w:pPr>
        <w:pStyle w:val="Style_1"/>
        <w:widowControl w:val="1"/>
        <w:numPr>
          <w:ilvl w:val="0"/>
          <w:numId w:val="4"/>
        </w:numPr>
        <w:ind w:firstLine="567" w:left="0" w:right="-1"/>
        <w:jc w:val="both"/>
        <w:rPr>
          <w:rFonts w:ascii="Times New Roman" w:hAnsi="Times New Roman"/>
          <w:sz w:val="22"/>
        </w:rPr>
      </w:pPr>
      <w:r>
        <w:rPr>
          <w:rFonts w:ascii="Times New Roman" w:hAnsi="Times New Roman"/>
          <w:sz w:val="22"/>
        </w:rPr>
        <w:t>п</w:t>
      </w:r>
      <w:r>
        <w:rPr>
          <w:rFonts w:ascii="Times New Roman" w:hAnsi="Times New Roman"/>
          <w:sz w:val="22"/>
        </w:rPr>
        <w:t>редоставлять Агенту информацию, необходимую для выполнения своих обязательств по Договору.</w:t>
      </w:r>
    </w:p>
    <w:p w14:paraId="40000000">
      <w:pPr>
        <w:pStyle w:val="Style_1"/>
        <w:widowControl w:val="1"/>
        <w:numPr>
          <w:ilvl w:val="0"/>
          <w:numId w:val="4"/>
        </w:numPr>
        <w:ind w:firstLine="567" w:left="0" w:right="-1"/>
        <w:jc w:val="both"/>
        <w:rPr>
          <w:rFonts w:ascii="Times New Roman" w:hAnsi="Times New Roman"/>
          <w:sz w:val="22"/>
        </w:rPr>
      </w:pPr>
      <w:r>
        <w:rPr>
          <w:rFonts w:ascii="Times New Roman" w:hAnsi="Times New Roman"/>
          <w:sz w:val="22"/>
        </w:rPr>
        <w:t>р</w:t>
      </w:r>
      <w:r>
        <w:rPr>
          <w:rFonts w:ascii="Times New Roman" w:hAnsi="Times New Roman"/>
          <w:sz w:val="22"/>
        </w:rPr>
        <w:t>азъяснять Агенту порядок совершения юридически</w:t>
      </w:r>
      <w:r>
        <w:rPr>
          <w:rFonts w:ascii="Times New Roman" w:hAnsi="Times New Roman"/>
          <w:sz w:val="22"/>
        </w:rPr>
        <w:t xml:space="preserve"> значимых д</w:t>
      </w:r>
      <w:r>
        <w:rPr>
          <w:rFonts w:ascii="Times New Roman" w:hAnsi="Times New Roman"/>
          <w:sz w:val="22"/>
        </w:rPr>
        <w:t>ействий, предусмотренных настоящим Договором.</w:t>
      </w:r>
    </w:p>
    <w:p w14:paraId="41000000">
      <w:pPr>
        <w:pStyle w:val="Style_1"/>
        <w:widowControl w:val="1"/>
        <w:numPr>
          <w:ilvl w:val="0"/>
          <w:numId w:val="4"/>
        </w:numPr>
        <w:tabs>
          <w:tab w:leader="none" w:pos="1276" w:val="left"/>
        </w:tabs>
        <w:ind w:firstLine="567" w:left="0" w:right="-1"/>
        <w:jc w:val="both"/>
        <w:rPr>
          <w:rFonts w:ascii="Times New Roman" w:hAnsi="Times New Roman"/>
          <w:sz w:val="22"/>
        </w:rPr>
      </w:pPr>
      <w:r>
        <w:rPr>
          <w:rFonts w:ascii="Times New Roman" w:hAnsi="Times New Roman"/>
          <w:sz w:val="22"/>
        </w:rPr>
        <w:t>обеспечивать предоставление на основании запросов МФЦ необходимых сведений по вопросам, относящимся к предоставлению услуг;</w:t>
      </w:r>
    </w:p>
    <w:p w14:paraId="42000000">
      <w:pPr>
        <w:pStyle w:val="Style_1"/>
        <w:widowControl w:val="1"/>
        <w:numPr>
          <w:ilvl w:val="0"/>
          <w:numId w:val="4"/>
        </w:numPr>
        <w:tabs>
          <w:tab w:leader="none" w:pos="1276" w:val="left"/>
        </w:tabs>
        <w:ind w:firstLine="567" w:left="0" w:right="-1"/>
        <w:jc w:val="both"/>
        <w:rPr>
          <w:rFonts w:ascii="Times New Roman" w:hAnsi="Times New Roman"/>
          <w:sz w:val="22"/>
        </w:rPr>
      </w:pPr>
      <w:r>
        <w:rPr>
          <w:rFonts w:ascii="Times New Roman" w:hAnsi="Times New Roman"/>
          <w:sz w:val="22"/>
        </w:rPr>
        <w:t xml:space="preserve">при получении от МФЦ запроса рассматривать его в порядке, установленном </w:t>
      </w:r>
      <w:r>
        <w:rPr>
          <w:rFonts w:ascii="Times New Roman" w:hAnsi="Times New Roman"/>
          <w:sz w:val="22"/>
        </w:rPr>
        <w:t xml:space="preserve">настоящим </w:t>
      </w:r>
      <w:r>
        <w:rPr>
          <w:rFonts w:ascii="Times New Roman" w:hAnsi="Times New Roman"/>
          <w:sz w:val="22"/>
        </w:rPr>
        <w:t xml:space="preserve">договором и </w:t>
      </w:r>
      <w:r>
        <w:rPr>
          <w:rFonts w:ascii="Times New Roman" w:hAnsi="Times New Roman"/>
          <w:sz w:val="22"/>
        </w:rPr>
        <w:t>Регламентом (Приложением № 1)</w:t>
      </w:r>
      <w:r>
        <w:rPr>
          <w:rFonts w:ascii="Times New Roman" w:hAnsi="Times New Roman"/>
          <w:sz w:val="22"/>
        </w:rPr>
        <w:t>;</w:t>
      </w:r>
    </w:p>
    <w:p w14:paraId="43000000">
      <w:pPr>
        <w:pStyle w:val="Style_1"/>
        <w:widowControl w:val="1"/>
        <w:numPr>
          <w:ilvl w:val="0"/>
          <w:numId w:val="4"/>
        </w:numPr>
        <w:tabs>
          <w:tab w:leader="none" w:pos="1276" w:val="left"/>
        </w:tabs>
        <w:ind w:firstLine="567" w:left="0" w:right="-1"/>
        <w:jc w:val="both"/>
        <w:rPr>
          <w:rFonts w:ascii="Times New Roman" w:hAnsi="Times New Roman"/>
          <w:sz w:val="22"/>
        </w:rPr>
      </w:pPr>
      <w:r>
        <w:rPr>
          <w:rFonts w:ascii="Times New Roman" w:hAnsi="Times New Roman"/>
          <w:sz w:val="22"/>
        </w:rPr>
        <w:t>информировать заявителей о возможности обращения за предоставлением услуг в МФЦ;</w:t>
      </w:r>
    </w:p>
    <w:p w14:paraId="44000000">
      <w:pPr>
        <w:pStyle w:val="Style_1"/>
        <w:widowControl w:val="1"/>
        <w:numPr>
          <w:ilvl w:val="0"/>
          <w:numId w:val="4"/>
        </w:numPr>
        <w:tabs>
          <w:tab w:leader="none" w:pos="1276" w:val="left"/>
        </w:tabs>
        <w:ind w:firstLine="567" w:left="0" w:right="-1"/>
        <w:jc w:val="both"/>
        <w:rPr>
          <w:rFonts w:ascii="Times New Roman" w:hAnsi="Times New Roman"/>
          <w:sz w:val="22"/>
        </w:rPr>
      </w:pPr>
      <w:r>
        <w:rPr>
          <w:rFonts w:ascii="Times New Roman" w:hAnsi="Times New Roman"/>
          <w:sz w:val="22"/>
        </w:rPr>
        <w:t xml:space="preserve">соблюдать </w:t>
      </w:r>
      <w:r>
        <w:rPr>
          <w:rFonts w:ascii="Times New Roman" w:hAnsi="Times New Roman"/>
          <w:sz w:val="22"/>
        </w:rPr>
        <w:t>Р</w:t>
      </w:r>
      <w:r>
        <w:rPr>
          <w:rFonts w:ascii="Times New Roman" w:hAnsi="Times New Roman"/>
          <w:sz w:val="22"/>
        </w:rPr>
        <w:t>егламент</w:t>
      </w:r>
      <w:r>
        <w:rPr>
          <w:rFonts w:ascii="Times New Roman" w:hAnsi="Times New Roman"/>
          <w:sz w:val="22"/>
        </w:rPr>
        <w:t xml:space="preserve"> предоставления услуг</w:t>
      </w:r>
      <w:r>
        <w:rPr>
          <w:rFonts w:ascii="Times New Roman" w:hAnsi="Times New Roman"/>
          <w:sz w:val="22"/>
        </w:rPr>
        <w:t xml:space="preserve">и, установленный </w:t>
      </w:r>
      <w:r>
        <w:rPr>
          <w:rFonts w:ascii="Times New Roman" w:hAnsi="Times New Roman"/>
          <w:sz w:val="22"/>
        </w:rPr>
        <w:t>Приложением № 1 к настоящему договору</w:t>
      </w:r>
      <w:r>
        <w:rPr>
          <w:rFonts w:ascii="Times New Roman" w:hAnsi="Times New Roman"/>
          <w:sz w:val="22"/>
        </w:rPr>
        <w:t>;</w:t>
      </w:r>
    </w:p>
    <w:p w14:paraId="45000000">
      <w:pPr>
        <w:pStyle w:val="Style_1"/>
        <w:widowControl w:val="1"/>
        <w:numPr>
          <w:ilvl w:val="0"/>
          <w:numId w:val="4"/>
        </w:numPr>
        <w:tabs>
          <w:tab w:leader="none" w:pos="1276" w:val="left"/>
        </w:tabs>
        <w:ind w:firstLine="567" w:left="0" w:right="-1"/>
        <w:jc w:val="both"/>
        <w:rPr>
          <w:rFonts w:ascii="Times New Roman" w:hAnsi="Times New Roman"/>
          <w:sz w:val="22"/>
        </w:rPr>
      </w:pPr>
      <w:r>
        <w:rPr>
          <w:rFonts w:ascii="Times New Roman" w:hAnsi="Times New Roman"/>
          <w:sz w:val="22"/>
        </w:rPr>
        <w:t>обеспечивать участие своих представителей в проведении мероприятий, направленных на обучение и повышение квалификации сотрудников МФЦ по вопросам предоставления услуг;</w:t>
      </w:r>
    </w:p>
    <w:p w14:paraId="46000000">
      <w:pPr>
        <w:pStyle w:val="Style_1"/>
        <w:widowControl w:val="1"/>
        <w:numPr>
          <w:ilvl w:val="0"/>
          <w:numId w:val="4"/>
        </w:numPr>
        <w:tabs>
          <w:tab w:leader="none" w:pos="1134" w:val="left"/>
        </w:tabs>
        <w:ind w:firstLine="567" w:left="0" w:right="-1"/>
        <w:jc w:val="both"/>
        <w:rPr>
          <w:rFonts w:ascii="Times New Roman" w:hAnsi="Times New Roman"/>
          <w:sz w:val="22"/>
        </w:rPr>
      </w:pPr>
      <w:r>
        <w:rPr>
          <w:rFonts w:ascii="Times New Roman" w:hAnsi="Times New Roman"/>
          <w:sz w:val="22"/>
        </w:rPr>
        <w:t>определять лиц, ответственных за взаимодействие с МФЦ по вопросам предоставления услуг, в том числе, за прием документов заявителей;</w:t>
      </w:r>
    </w:p>
    <w:p w14:paraId="47000000">
      <w:pPr>
        <w:pStyle w:val="Style_1"/>
        <w:widowControl w:val="1"/>
        <w:numPr>
          <w:ilvl w:val="0"/>
          <w:numId w:val="4"/>
        </w:numPr>
        <w:tabs>
          <w:tab w:leader="none" w:pos="1134" w:val="left"/>
        </w:tabs>
        <w:ind w:firstLine="567" w:left="0" w:right="-1"/>
        <w:jc w:val="both"/>
        <w:rPr>
          <w:rFonts w:ascii="Times New Roman" w:hAnsi="Times New Roman"/>
          <w:sz w:val="22"/>
        </w:rPr>
      </w:pPr>
      <w:r>
        <w:rPr>
          <w:rFonts w:ascii="Times New Roman" w:hAnsi="Times New Roman"/>
          <w:sz w:val="22"/>
        </w:rPr>
        <w:t>осуществлять методическую поддержку МФЦ по вопросам оказания услуг, включая обеспечение необходимой, понятной, актуальной информацией сотрудников МФЦ, занятых в процессах предоставления услуг;</w:t>
      </w:r>
    </w:p>
    <w:p w14:paraId="48000000">
      <w:pPr>
        <w:pStyle w:val="Style_1"/>
        <w:widowControl w:val="1"/>
        <w:numPr>
          <w:ilvl w:val="0"/>
          <w:numId w:val="4"/>
        </w:numPr>
        <w:tabs>
          <w:tab w:leader="none" w:pos="1134" w:val="left"/>
        </w:tabs>
        <w:ind w:firstLine="567" w:left="0" w:right="-1"/>
        <w:jc w:val="both"/>
        <w:rPr>
          <w:rFonts w:ascii="Times New Roman" w:hAnsi="Times New Roman"/>
          <w:sz w:val="22"/>
        </w:rPr>
      </w:pPr>
      <w:r>
        <w:rPr>
          <w:rFonts w:ascii="Times New Roman" w:hAnsi="Times New Roman"/>
          <w:sz w:val="22"/>
        </w:rPr>
        <w:t>уведомлять МФЦ об изменениях в нормативных правовых актах Российской Федерации, Республики Татарстан, регулирующих порядок предоставления услуг, до момента вступления таких изменений в законную силу;</w:t>
      </w:r>
    </w:p>
    <w:p w14:paraId="49000000">
      <w:pPr>
        <w:pStyle w:val="Style_1"/>
        <w:widowControl w:val="1"/>
        <w:numPr>
          <w:ilvl w:val="0"/>
          <w:numId w:val="4"/>
        </w:numPr>
        <w:tabs>
          <w:tab w:leader="none" w:pos="1134" w:val="left"/>
        </w:tabs>
        <w:ind w:firstLine="567" w:left="0" w:right="-1"/>
        <w:jc w:val="both"/>
        <w:rPr>
          <w:rFonts w:ascii="Times New Roman" w:hAnsi="Times New Roman"/>
          <w:sz w:val="22"/>
        </w:rPr>
      </w:pPr>
      <w:r>
        <w:rPr>
          <w:rFonts w:ascii="Times New Roman" w:hAnsi="Times New Roman"/>
          <w:sz w:val="22"/>
        </w:rPr>
        <w:t>обеспечивать защиту информации, доступ к которой ограничен в соответствии с действующим законодательством, а также соблюдение режима обработки и использования персональных данных;</w:t>
      </w:r>
    </w:p>
    <w:p w14:paraId="4A000000">
      <w:pPr>
        <w:pStyle w:val="Style_1"/>
        <w:widowControl w:val="1"/>
        <w:numPr>
          <w:ilvl w:val="0"/>
          <w:numId w:val="4"/>
        </w:numPr>
        <w:tabs>
          <w:tab w:leader="none" w:pos="1134" w:val="left"/>
        </w:tabs>
        <w:ind w:firstLine="567" w:left="0" w:right="-1"/>
        <w:jc w:val="both"/>
        <w:rPr>
          <w:rFonts w:ascii="Times New Roman" w:hAnsi="Times New Roman"/>
          <w:sz w:val="22"/>
        </w:rPr>
      </w:pPr>
      <w:r>
        <w:rPr>
          <w:rFonts w:ascii="Times New Roman" w:hAnsi="Times New Roman"/>
          <w:sz w:val="22"/>
        </w:rPr>
        <w:t>обеспечивать защиту сведений, передаваемых Агентом, от неправомерного доступа, уничтожения, модификации, блокирования, копирования, распространения, иных неправомерных действий;</w:t>
      </w:r>
    </w:p>
    <w:p w14:paraId="4B000000">
      <w:pPr>
        <w:pStyle w:val="Style_1"/>
        <w:widowControl w:val="1"/>
        <w:numPr>
          <w:ilvl w:val="0"/>
          <w:numId w:val="4"/>
        </w:numPr>
        <w:tabs>
          <w:tab w:leader="none" w:pos="1134" w:val="left"/>
        </w:tabs>
        <w:ind w:firstLine="567" w:left="0" w:right="-1"/>
        <w:jc w:val="both"/>
        <w:rPr>
          <w:rFonts w:ascii="Times New Roman" w:hAnsi="Times New Roman"/>
          <w:sz w:val="22"/>
        </w:rPr>
      </w:pPr>
      <w:r>
        <w:rPr>
          <w:rFonts w:ascii="Times New Roman" w:hAnsi="Times New Roman"/>
          <w:sz w:val="22"/>
        </w:rPr>
        <w:t>оказывать содействие в рассмотрении жалоб на нарушение порядка предоставления услуг, допущенных МФЦ;</w:t>
      </w:r>
    </w:p>
    <w:p w14:paraId="4C000000">
      <w:pPr>
        <w:pStyle w:val="Style_1"/>
        <w:widowControl w:val="1"/>
        <w:numPr>
          <w:ilvl w:val="0"/>
          <w:numId w:val="4"/>
        </w:numPr>
        <w:ind w:firstLine="567" w:left="0" w:right="-1"/>
        <w:jc w:val="both"/>
        <w:rPr>
          <w:rFonts w:ascii="Times New Roman" w:hAnsi="Times New Roman"/>
          <w:sz w:val="22"/>
        </w:rPr>
      </w:pPr>
      <w:r>
        <w:rPr>
          <w:rFonts w:ascii="Times New Roman" w:hAnsi="Times New Roman"/>
          <w:sz w:val="22"/>
        </w:rPr>
        <w:t>по результатам рассмотрения жалобы на действия сотрудников Агента, поданной через МФЦ, направлять ответ заявителю в письменной форме в установленные действующим законодательством сроки, с последующим уведомлением МФЦ;</w:t>
      </w:r>
    </w:p>
    <w:p w14:paraId="4D000000">
      <w:pPr>
        <w:pStyle w:val="Style_1"/>
        <w:widowControl w:val="1"/>
        <w:numPr>
          <w:ilvl w:val="0"/>
          <w:numId w:val="4"/>
        </w:numPr>
        <w:ind w:firstLine="567" w:left="0" w:right="-1"/>
        <w:jc w:val="both"/>
        <w:rPr>
          <w:rFonts w:ascii="Times New Roman" w:hAnsi="Times New Roman"/>
          <w:sz w:val="22"/>
        </w:rPr>
      </w:pPr>
      <w:r>
        <w:rPr>
          <w:rFonts w:ascii="Times New Roman" w:hAnsi="Times New Roman"/>
          <w:sz w:val="22"/>
        </w:rPr>
        <w:t>оформить надлежащим образом передачу полномочий по подписанию Агенто</w:t>
      </w:r>
      <w:r>
        <w:rPr>
          <w:rFonts w:ascii="Times New Roman" w:hAnsi="Times New Roman"/>
          <w:sz w:val="22"/>
        </w:rPr>
        <w:t>м договоров от имени Принципала;</w:t>
      </w:r>
    </w:p>
    <w:p w14:paraId="4E000000">
      <w:pPr>
        <w:pStyle w:val="Style_1"/>
        <w:widowControl w:val="1"/>
        <w:numPr>
          <w:ilvl w:val="0"/>
          <w:numId w:val="4"/>
        </w:numPr>
        <w:ind w:firstLine="567" w:left="0" w:right="-1"/>
        <w:jc w:val="both"/>
        <w:rPr>
          <w:rFonts w:ascii="Times New Roman" w:hAnsi="Times New Roman"/>
          <w:sz w:val="22"/>
        </w:rPr>
      </w:pPr>
      <w:r>
        <w:rPr>
          <w:rFonts w:ascii="Times New Roman" w:hAnsi="Times New Roman"/>
          <w:sz w:val="22"/>
        </w:rPr>
        <w:t>о</w:t>
      </w:r>
      <w:r>
        <w:rPr>
          <w:rFonts w:ascii="Times New Roman" w:hAnsi="Times New Roman"/>
          <w:sz w:val="22"/>
        </w:rPr>
        <w:t xml:space="preserve">существлять </w:t>
      </w:r>
      <w:r>
        <w:rPr>
          <w:rFonts w:ascii="Times New Roman" w:hAnsi="Times New Roman"/>
          <w:sz w:val="22"/>
        </w:rPr>
        <w:t xml:space="preserve">сверку и </w:t>
      </w:r>
      <w:r>
        <w:rPr>
          <w:rFonts w:ascii="Times New Roman" w:hAnsi="Times New Roman"/>
          <w:sz w:val="22"/>
        </w:rPr>
        <w:t>пр</w:t>
      </w:r>
      <w:r>
        <w:rPr>
          <w:rFonts w:ascii="Times New Roman" w:hAnsi="Times New Roman"/>
          <w:sz w:val="22"/>
        </w:rPr>
        <w:t>иемку услуг, оказанных Агентом,</w:t>
      </w:r>
    </w:p>
    <w:p w14:paraId="4F000000">
      <w:pPr>
        <w:pStyle w:val="Style_1"/>
        <w:widowControl w:val="1"/>
        <w:numPr>
          <w:ilvl w:val="0"/>
          <w:numId w:val="4"/>
        </w:numPr>
        <w:ind w:firstLine="567" w:left="0" w:right="-1"/>
        <w:jc w:val="both"/>
        <w:rPr>
          <w:rFonts w:ascii="Times New Roman" w:hAnsi="Times New Roman"/>
          <w:sz w:val="22"/>
        </w:rPr>
      </w:pPr>
      <w:r>
        <w:rPr>
          <w:rFonts w:ascii="Times New Roman" w:hAnsi="Times New Roman"/>
          <w:sz w:val="22"/>
        </w:rPr>
        <w:t>с</w:t>
      </w:r>
      <w:r>
        <w:rPr>
          <w:rFonts w:ascii="Times New Roman" w:hAnsi="Times New Roman"/>
          <w:sz w:val="22"/>
        </w:rPr>
        <w:t>воевременно оформлять и подписывать акты и иные документы, предусмотренные настоящим Договором.</w:t>
      </w:r>
    </w:p>
    <w:p w14:paraId="50000000">
      <w:pPr>
        <w:pStyle w:val="Style_1"/>
        <w:widowControl w:val="1"/>
        <w:numPr>
          <w:ilvl w:val="0"/>
          <w:numId w:val="4"/>
        </w:numPr>
        <w:ind w:firstLine="567" w:left="0" w:right="-1"/>
        <w:jc w:val="both"/>
        <w:rPr>
          <w:rFonts w:ascii="Times New Roman" w:hAnsi="Times New Roman"/>
          <w:sz w:val="22"/>
        </w:rPr>
      </w:pPr>
      <w:r>
        <w:rPr>
          <w:rFonts w:ascii="Times New Roman" w:hAnsi="Times New Roman"/>
          <w:sz w:val="22"/>
        </w:rPr>
        <w:t>в</w:t>
      </w:r>
      <w:r>
        <w:rPr>
          <w:rFonts w:ascii="Times New Roman" w:hAnsi="Times New Roman"/>
          <w:sz w:val="22"/>
        </w:rPr>
        <w:t xml:space="preserve">ыплачивать Агенту агентское вознаграждение в размере и в порядке, предусмотренном </w:t>
      </w:r>
      <w:r>
        <w:rPr>
          <w:rFonts w:ascii="Times New Roman" w:hAnsi="Times New Roman"/>
          <w:sz w:val="22"/>
        </w:rPr>
        <w:t>настоящим</w:t>
      </w:r>
      <w:r>
        <w:rPr>
          <w:rFonts w:ascii="Times New Roman" w:hAnsi="Times New Roman"/>
          <w:sz w:val="22"/>
        </w:rPr>
        <w:t xml:space="preserve"> Д</w:t>
      </w:r>
      <w:r>
        <w:rPr>
          <w:rFonts w:ascii="Times New Roman" w:hAnsi="Times New Roman"/>
          <w:sz w:val="22"/>
        </w:rPr>
        <w:t>оговором</w:t>
      </w:r>
      <w:r>
        <w:rPr>
          <w:rFonts w:ascii="Times New Roman" w:hAnsi="Times New Roman"/>
          <w:sz w:val="22"/>
        </w:rPr>
        <w:t>.</w:t>
      </w:r>
    </w:p>
    <w:p w14:paraId="51000000">
      <w:pPr>
        <w:pStyle w:val="Style_1"/>
        <w:widowControl w:val="1"/>
        <w:numPr>
          <w:ilvl w:val="0"/>
          <w:numId w:val="4"/>
        </w:numPr>
        <w:ind w:firstLine="567" w:left="0" w:right="-1"/>
        <w:jc w:val="both"/>
        <w:rPr>
          <w:rFonts w:ascii="Times New Roman" w:hAnsi="Times New Roman"/>
          <w:sz w:val="22"/>
        </w:rPr>
      </w:pPr>
      <w:r>
        <w:rPr>
          <w:rFonts w:ascii="Times New Roman" w:hAnsi="Times New Roman"/>
          <w:sz w:val="22"/>
        </w:rPr>
        <w:t xml:space="preserve">назначить </w:t>
      </w:r>
      <w:r>
        <w:rPr>
          <w:rFonts w:ascii="Times New Roman" w:hAnsi="Times New Roman"/>
          <w:sz w:val="22"/>
        </w:rPr>
        <w:t>о</w:t>
      </w:r>
      <w:r>
        <w:rPr>
          <w:rFonts w:ascii="Times New Roman" w:hAnsi="Times New Roman"/>
          <w:sz w:val="22"/>
        </w:rPr>
        <w:t>тв</w:t>
      </w:r>
      <w:r>
        <w:rPr>
          <w:rFonts w:ascii="Times New Roman" w:hAnsi="Times New Roman"/>
          <w:sz w:val="22"/>
        </w:rPr>
        <w:t xml:space="preserve">етственным лицом от Принципала </w:t>
      </w:r>
      <w:r>
        <w:rPr>
          <w:rFonts w:ascii="Times New Roman" w:hAnsi="Times New Roman"/>
          <w:sz w:val="22"/>
        </w:rPr>
        <w:t>_____________________________</w:t>
      </w:r>
      <w:r>
        <w:rPr>
          <w:rFonts w:ascii="Times New Roman" w:hAnsi="Times New Roman"/>
          <w:sz w:val="22"/>
        </w:rPr>
        <w:t>____</w:t>
      </w:r>
      <w:r>
        <w:rPr>
          <w:rFonts w:ascii="Times New Roman" w:hAnsi="Times New Roman"/>
          <w:sz w:val="22"/>
        </w:rPr>
        <w:t xml:space="preserve"> (e-mail </w:t>
      </w:r>
      <w:r>
        <w:rPr>
          <w:rFonts w:ascii="Times New Roman" w:hAnsi="Times New Roman"/>
          <w:sz w:val="22"/>
        </w:rPr>
        <w:t>_______________________________________</w:t>
      </w:r>
      <w:r>
        <w:rPr>
          <w:rFonts w:ascii="Times New Roman" w:hAnsi="Times New Roman"/>
          <w:sz w:val="22"/>
        </w:rPr>
        <w:t>, телефон</w:t>
      </w:r>
      <w:r>
        <w:rPr>
          <w:rFonts w:ascii="Times New Roman" w:hAnsi="Times New Roman"/>
          <w:sz w:val="22"/>
        </w:rPr>
        <w:t xml:space="preserve"> _____________________</w:t>
      </w:r>
      <w:r>
        <w:rPr>
          <w:rFonts w:ascii="Times New Roman" w:hAnsi="Times New Roman"/>
          <w:sz w:val="22"/>
        </w:rPr>
        <w:t>).</w:t>
      </w:r>
    </w:p>
    <w:p w14:paraId="52000000">
      <w:pPr>
        <w:pStyle w:val="Style_1"/>
        <w:widowControl w:val="1"/>
        <w:ind w:firstLine="0" w:left="567" w:right="-1"/>
        <w:jc w:val="both"/>
        <w:rPr>
          <w:rFonts w:ascii="Times New Roman" w:hAnsi="Times New Roman"/>
          <w:sz w:val="22"/>
        </w:rPr>
      </w:pPr>
    </w:p>
    <w:p w14:paraId="53000000">
      <w:pPr>
        <w:pStyle w:val="Style_1"/>
        <w:widowControl w:val="1"/>
        <w:numPr>
          <w:ilvl w:val="0"/>
          <w:numId w:val="2"/>
        </w:numPr>
        <w:tabs>
          <w:tab w:leader="none" w:pos="1134" w:val="left"/>
        </w:tabs>
        <w:ind w:firstLine="567" w:right="-1"/>
        <w:jc w:val="center"/>
        <w:rPr>
          <w:rFonts w:ascii="Times New Roman" w:hAnsi="Times New Roman"/>
          <w:b w:val="1"/>
          <w:sz w:val="22"/>
        </w:rPr>
      </w:pPr>
      <w:r>
        <w:rPr>
          <w:rFonts w:ascii="Times New Roman" w:hAnsi="Times New Roman"/>
          <w:b w:val="1"/>
          <w:sz w:val="22"/>
        </w:rPr>
        <w:t>Права и обязанности Агента</w:t>
      </w:r>
    </w:p>
    <w:p w14:paraId="54000000">
      <w:pPr>
        <w:widowControl w:val="1"/>
        <w:tabs>
          <w:tab w:leader="none" w:pos="1134" w:val="left"/>
        </w:tabs>
        <w:ind w:firstLine="567" w:right="-1"/>
        <w:jc w:val="center"/>
        <w:rPr>
          <w:rFonts w:ascii="Times New Roman" w:hAnsi="Times New Roman"/>
          <w:b w:val="1"/>
          <w:sz w:val="22"/>
        </w:rPr>
      </w:pPr>
    </w:p>
    <w:p w14:paraId="55000000">
      <w:pPr>
        <w:widowControl w:val="1"/>
        <w:ind w:firstLine="567" w:right="-1"/>
        <w:jc w:val="both"/>
        <w:rPr>
          <w:rFonts w:ascii="Times New Roman" w:hAnsi="Times New Roman"/>
          <w:b w:val="1"/>
          <w:sz w:val="22"/>
        </w:rPr>
      </w:pPr>
      <w:r>
        <w:rPr>
          <w:rFonts w:ascii="Times New Roman" w:hAnsi="Times New Roman"/>
          <w:b w:val="1"/>
          <w:sz w:val="22"/>
        </w:rPr>
        <w:t>4</w:t>
      </w:r>
      <w:r>
        <w:rPr>
          <w:rFonts w:ascii="Times New Roman" w:hAnsi="Times New Roman"/>
          <w:b w:val="1"/>
          <w:sz w:val="22"/>
        </w:rPr>
        <w:t>.1. Агент при организации предоставления услуг вправе:</w:t>
      </w:r>
    </w:p>
    <w:p w14:paraId="56000000">
      <w:pPr>
        <w:pStyle w:val="Style_1"/>
        <w:widowControl w:val="1"/>
        <w:numPr>
          <w:ilvl w:val="0"/>
          <w:numId w:val="5"/>
        </w:numPr>
        <w:ind w:firstLine="567" w:left="0" w:right="-1"/>
        <w:jc w:val="both"/>
        <w:rPr>
          <w:rFonts w:ascii="Times New Roman" w:hAnsi="Times New Roman"/>
          <w:sz w:val="22"/>
        </w:rPr>
      </w:pPr>
      <w:r>
        <w:rPr>
          <w:rFonts w:ascii="Times New Roman" w:hAnsi="Times New Roman"/>
          <w:sz w:val="22"/>
        </w:rPr>
        <w:t>запрашивать и получать документы и информацию, необходимые для предоставления услуг;</w:t>
      </w:r>
    </w:p>
    <w:p w14:paraId="57000000">
      <w:pPr>
        <w:pStyle w:val="Style_1"/>
        <w:widowControl w:val="1"/>
        <w:numPr>
          <w:ilvl w:val="0"/>
          <w:numId w:val="5"/>
        </w:numPr>
        <w:ind w:firstLine="567" w:left="0" w:right="-1"/>
        <w:jc w:val="both"/>
        <w:rPr>
          <w:rFonts w:ascii="Times New Roman" w:hAnsi="Times New Roman"/>
          <w:sz w:val="22"/>
        </w:rPr>
      </w:pPr>
      <w:r>
        <w:rPr>
          <w:rFonts w:ascii="Times New Roman" w:hAnsi="Times New Roman"/>
          <w:sz w:val="22"/>
        </w:rPr>
        <w:t xml:space="preserve">выступать с предложениями о пересмотре условий </w:t>
      </w:r>
      <w:r>
        <w:rPr>
          <w:rFonts w:ascii="Times New Roman" w:hAnsi="Times New Roman"/>
          <w:sz w:val="22"/>
        </w:rPr>
        <w:t>настоящего Д</w:t>
      </w:r>
      <w:r>
        <w:rPr>
          <w:rFonts w:ascii="Times New Roman" w:hAnsi="Times New Roman"/>
          <w:sz w:val="22"/>
        </w:rPr>
        <w:t>оговора;</w:t>
      </w:r>
    </w:p>
    <w:p w14:paraId="58000000">
      <w:pPr>
        <w:pStyle w:val="Style_1"/>
        <w:widowControl w:val="1"/>
        <w:numPr>
          <w:ilvl w:val="0"/>
          <w:numId w:val="5"/>
        </w:numPr>
        <w:ind w:firstLine="567" w:left="0" w:right="-1"/>
        <w:jc w:val="both"/>
        <w:rPr>
          <w:rFonts w:ascii="Times New Roman" w:hAnsi="Times New Roman"/>
          <w:sz w:val="22"/>
        </w:rPr>
      </w:pPr>
      <w:r>
        <w:rPr>
          <w:rFonts w:ascii="Times New Roman" w:hAnsi="Times New Roman"/>
          <w:sz w:val="22"/>
        </w:rPr>
        <w:t>при необходимости обращаться с использованием средств телефонной, электронной, иных видов связи к сотрудникам Принципала.</w:t>
      </w:r>
    </w:p>
    <w:p w14:paraId="59000000">
      <w:pPr>
        <w:widowControl w:val="1"/>
        <w:tabs>
          <w:tab w:leader="none" w:pos="1276" w:val="left"/>
        </w:tabs>
        <w:ind w:firstLine="567" w:right="-1"/>
        <w:jc w:val="both"/>
        <w:rPr>
          <w:rFonts w:ascii="Times New Roman" w:hAnsi="Times New Roman"/>
          <w:b w:val="1"/>
          <w:sz w:val="22"/>
        </w:rPr>
      </w:pPr>
      <w:r>
        <w:rPr>
          <w:rFonts w:ascii="Times New Roman" w:hAnsi="Times New Roman"/>
          <w:b w:val="1"/>
          <w:sz w:val="22"/>
        </w:rPr>
        <w:t>4</w:t>
      </w:r>
      <w:r>
        <w:rPr>
          <w:rFonts w:ascii="Times New Roman" w:hAnsi="Times New Roman"/>
          <w:b w:val="1"/>
          <w:sz w:val="22"/>
        </w:rPr>
        <w:t>.2. Агент при организации предоставления услуг обязан:</w:t>
      </w:r>
    </w:p>
    <w:p w14:paraId="5A000000">
      <w:pPr>
        <w:pStyle w:val="Style_1"/>
        <w:widowControl w:val="1"/>
        <w:numPr>
          <w:ilvl w:val="0"/>
          <w:numId w:val="6"/>
        </w:numPr>
        <w:ind w:firstLine="567" w:left="0" w:right="-1"/>
        <w:jc w:val="both"/>
        <w:rPr>
          <w:rFonts w:ascii="Times New Roman" w:hAnsi="Times New Roman"/>
          <w:sz w:val="22"/>
        </w:rPr>
      </w:pPr>
      <w:r>
        <w:rPr>
          <w:rFonts w:ascii="Times New Roman" w:hAnsi="Times New Roman"/>
          <w:sz w:val="22"/>
        </w:rPr>
        <w:t xml:space="preserve">предоставлять </w:t>
      </w:r>
      <w:r>
        <w:rPr>
          <w:rFonts w:ascii="Times New Roman" w:hAnsi="Times New Roman"/>
          <w:sz w:val="22"/>
        </w:rPr>
        <w:t xml:space="preserve">услуги в соответствии с </w:t>
      </w:r>
      <w:r>
        <w:rPr>
          <w:rFonts w:ascii="Times New Roman" w:hAnsi="Times New Roman"/>
          <w:sz w:val="22"/>
        </w:rPr>
        <w:t>Р</w:t>
      </w:r>
      <w:r>
        <w:rPr>
          <w:rFonts w:ascii="Times New Roman" w:hAnsi="Times New Roman"/>
          <w:sz w:val="22"/>
        </w:rPr>
        <w:t xml:space="preserve">егламентом </w:t>
      </w:r>
      <w:r>
        <w:rPr>
          <w:rFonts w:ascii="Times New Roman" w:hAnsi="Times New Roman"/>
          <w:sz w:val="22"/>
        </w:rPr>
        <w:t>( Приложение №1 к настоящему договору);</w:t>
      </w:r>
    </w:p>
    <w:p w14:paraId="5B000000">
      <w:pPr>
        <w:pStyle w:val="Style_1"/>
        <w:widowControl w:val="1"/>
        <w:numPr>
          <w:ilvl w:val="0"/>
          <w:numId w:val="6"/>
        </w:numPr>
        <w:ind w:firstLine="567" w:left="0" w:right="-1"/>
        <w:jc w:val="both"/>
        <w:rPr>
          <w:rFonts w:ascii="Times New Roman" w:hAnsi="Times New Roman"/>
          <w:sz w:val="22"/>
        </w:rPr>
      </w:pPr>
      <w:r>
        <w:rPr>
          <w:rFonts w:ascii="Times New Roman" w:hAnsi="Times New Roman"/>
          <w:sz w:val="22"/>
        </w:rPr>
        <w:t xml:space="preserve">на основании обращений </w:t>
      </w:r>
      <w:r>
        <w:rPr>
          <w:rFonts w:ascii="Times New Roman" w:hAnsi="Times New Roman"/>
          <w:sz w:val="22"/>
        </w:rPr>
        <w:t xml:space="preserve">предоставлять </w:t>
      </w:r>
      <w:r>
        <w:rPr>
          <w:rFonts w:ascii="Times New Roman" w:hAnsi="Times New Roman"/>
          <w:sz w:val="22"/>
        </w:rPr>
        <w:t>заявителю необходимые сведения по вопросам, относящимся к</w:t>
      </w:r>
      <w:r>
        <w:rPr>
          <w:rFonts w:ascii="Times New Roman" w:hAnsi="Times New Roman"/>
          <w:sz w:val="22"/>
        </w:rPr>
        <w:t xml:space="preserve"> порядку оказания услуг</w:t>
      </w:r>
      <w:r>
        <w:rPr>
          <w:rFonts w:ascii="Times New Roman" w:hAnsi="Times New Roman"/>
          <w:sz w:val="22"/>
        </w:rPr>
        <w:t>;</w:t>
      </w:r>
    </w:p>
    <w:p w14:paraId="5C000000">
      <w:pPr>
        <w:pStyle w:val="Style_1"/>
        <w:widowControl w:val="1"/>
        <w:numPr>
          <w:ilvl w:val="0"/>
          <w:numId w:val="6"/>
        </w:numPr>
        <w:ind w:firstLine="567" w:left="0" w:right="-1"/>
        <w:jc w:val="both"/>
        <w:rPr>
          <w:rFonts w:ascii="Times New Roman" w:hAnsi="Times New Roman"/>
          <w:sz w:val="22"/>
        </w:rPr>
      </w:pPr>
      <w:r>
        <w:rPr>
          <w:rFonts w:ascii="Times New Roman" w:hAnsi="Times New Roman"/>
          <w:sz w:val="22"/>
        </w:rPr>
        <w:t>обеспечивать защиту информации, доступ к которой ограничен в соответствии с действующим законодательством, а также соблюдать режим обработки и использования персональных данных в соответствии с законодательством Российской Федерации о персональных данных и защите информации;</w:t>
      </w:r>
    </w:p>
    <w:p w14:paraId="5D000000">
      <w:pPr>
        <w:pStyle w:val="Style_1"/>
        <w:widowControl w:val="1"/>
        <w:numPr>
          <w:ilvl w:val="0"/>
          <w:numId w:val="6"/>
        </w:numPr>
        <w:ind w:firstLine="567" w:left="0" w:right="-1"/>
        <w:jc w:val="both"/>
        <w:rPr>
          <w:rFonts w:ascii="Times New Roman" w:hAnsi="Times New Roman"/>
          <w:sz w:val="22"/>
        </w:rPr>
      </w:pPr>
      <w:r>
        <w:rPr>
          <w:rFonts w:ascii="Times New Roman" w:hAnsi="Times New Roman"/>
          <w:sz w:val="22"/>
        </w:rPr>
        <w:t>осуществлять взаимодействие с Принципалом в соответствии с нормативными правовыми актами Российской Фед</w:t>
      </w:r>
      <w:r>
        <w:rPr>
          <w:rFonts w:ascii="Times New Roman" w:hAnsi="Times New Roman"/>
          <w:sz w:val="22"/>
        </w:rPr>
        <w:t>ерации и Республики Татарстан, Регламентом (Приложение № 1);</w:t>
      </w:r>
    </w:p>
    <w:p w14:paraId="5E000000">
      <w:pPr>
        <w:pStyle w:val="Style_1"/>
        <w:widowControl w:val="1"/>
        <w:numPr>
          <w:ilvl w:val="0"/>
          <w:numId w:val="6"/>
        </w:numPr>
        <w:ind w:firstLine="567" w:left="0" w:right="-1"/>
        <w:jc w:val="both"/>
        <w:rPr>
          <w:rFonts w:ascii="Times New Roman" w:hAnsi="Times New Roman"/>
          <w:sz w:val="22"/>
        </w:rPr>
      </w:pPr>
      <w:r>
        <w:rPr>
          <w:rFonts w:ascii="Times New Roman" w:hAnsi="Times New Roman"/>
          <w:sz w:val="22"/>
        </w:rPr>
        <w:t>передавать Принципалу докум</w:t>
      </w:r>
      <w:r>
        <w:rPr>
          <w:rFonts w:ascii="Times New Roman" w:hAnsi="Times New Roman"/>
          <w:sz w:val="22"/>
        </w:rPr>
        <w:t>енты и информацию, указанную в Регламенте (П</w:t>
      </w:r>
      <w:r>
        <w:rPr>
          <w:rFonts w:ascii="Times New Roman" w:hAnsi="Times New Roman"/>
          <w:sz w:val="22"/>
        </w:rPr>
        <w:t>риложение №</w:t>
      </w:r>
      <w:r>
        <w:rPr>
          <w:rFonts w:ascii="Times New Roman" w:hAnsi="Times New Roman"/>
          <w:sz w:val="22"/>
        </w:rPr>
        <w:t>1)</w:t>
      </w:r>
      <w:r>
        <w:rPr>
          <w:rFonts w:ascii="Times New Roman" w:hAnsi="Times New Roman"/>
          <w:sz w:val="22"/>
        </w:rPr>
        <w:t>;</w:t>
      </w:r>
      <w:r>
        <w:rPr>
          <w:rFonts w:ascii="Times New Roman" w:hAnsi="Times New Roman"/>
          <w:sz w:val="22"/>
        </w:rPr>
        <w:t xml:space="preserve"> </w:t>
      </w:r>
    </w:p>
    <w:p w14:paraId="5F000000">
      <w:pPr>
        <w:pStyle w:val="Style_1"/>
        <w:widowControl w:val="1"/>
        <w:numPr>
          <w:ilvl w:val="0"/>
          <w:numId w:val="6"/>
        </w:numPr>
        <w:ind w:firstLine="567" w:left="0" w:right="-1"/>
        <w:jc w:val="both"/>
        <w:rPr>
          <w:rFonts w:ascii="Times New Roman" w:hAnsi="Times New Roman"/>
          <w:sz w:val="22"/>
        </w:rPr>
      </w:pPr>
      <w:r>
        <w:rPr>
          <w:rFonts w:ascii="Times New Roman" w:hAnsi="Times New Roman"/>
          <w:sz w:val="22"/>
        </w:rPr>
        <w:t>при необходимости размещать информацию о порядке предоставления услуг Принципала с использованием доступных средств информирования заявителей;</w:t>
      </w:r>
    </w:p>
    <w:p w14:paraId="60000000">
      <w:pPr>
        <w:pStyle w:val="Style_1"/>
        <w:widowControl w:val="1"/>
        <w:numPr>
          <w:ilvl w:val="0"/>
          <w:numId w:val="6"/>
        </w:numPr>
        <w:tabs>
          <w:tab w:leader="none" w:pos="1134" w:val="left"/>
        </w:tabs>
        <w:ind w:firstLine="567" w:left="0" w:right="-1"/>
        <w:jc w:val="both"/>
        <w:rPr>
          <w:rFonts w:ascii="Times New Roman" w:hAnsi="Times New Roman"/>
          <w:sz w:val="22"/>
        </w:rPr>
      </w:pPr>
      <w:r>
        <w:rPr>
          <w:rFonts w:ascii="Times New Roman" w:hAnsi="Times New Roman"/>
          <w:sz w:val="22"/>
        </w:rPr>
        <w:t>обеспечивать передачу Принципалу жалоб на нарушени</w:t>
      </w:r>
      <w:r>
        <w:rPr>
          <w:rFonts w:ascii="Times New Roman" w:hAnsi="Times New Roman"/>
          <w:sz w:val="22"/>
        </w:rPr>
        <w:t>е порядка предоставления услуг</w:t>
      </w:r>
      <w:r>
        <w:rPr>
          <w:rFonts w:ascii="Times New Roman" w:hAnsi="Times New Roman"/>
          <w:sz w:val="22"/>
        </w:rPr>
        <w:t>;</w:t>
      </w:r>
    </w:p>
    <w:p w14:paraId="61000000">
      <w:pPr>
        <w:pStyle w:val="Style_1"/>
        <w:widowControl w:val="1"/>
        <w:numPr>
          <w:ilvl w:val="0"/>
          <w:numId w:val="6"/>
        </w:numPr>
        <w:tabs>
          <w:tab w:leader="none" w:pos="1134" w:val="left"/>
        </w:tabs>
        <w:ind w:firstLine="567" w:left="0" w:right="-1"/>
        <w:jc w:val="both"/>
        <w:rPr>
          <w:rFonts w:ascii="Times New Roman" w:hAnsi="Times New Roman"/>
          <w:sz w:val="22"/>
        </w:rPr>
      </w:pPr>
      <w:r>
        <w:rPr>
          <w:rFonts w:ascii="Times New Roman" w:hAnsi="Times New Roman"/>
          <w:sz w:val="22"/>
        </w:rPr>
        <w:t>обеспечивать возможность принятия от заявителей оплаты (путем безналичного расчета) предоставляемых Принципалом услуг по месту нахождения отделов и филиалов Агента, в которых организуется предоставление услуг Принципала (при технической возможности).</w:t>
      </w:r>
    </w:p>
    <w:p w14:paraId="62000000">
      <w:pPr>
        <w:widowControl w:val="1"/>
        <w:tabs>
          <w:tab w:leader="none" w:pos="1134" w:val="left"/>
        </w:tabs>
        <w:ind w:firstLine="567" w:right="-1"/>
        <w:jc w:val="center"/>
        <w:rPr>
          <w:rFonts w:ascii="Times New Roman" w:hAnsi="Times New Roman"/>
          <w:b w:val="1"/>
          <w:sz w:val="22"/>
        </w:rPr>
      </w:pPr>
    </w:p>
    <w:p w14:paraId="63000000">
      <w:pPr>
        <w:pStyle w:val="Style_1"/>
        <w:widowControl w:val="1"/>
        <w:numPr>
          <w:ilvl w:val="0"/>
          <w:numId w:val="2"/>
        </w:numPr>
        <w:tabs>
          <w:tab w:leader="none" w:pos="1134" w:val="left"/>
        </w:tabs>
        <w:ind w:firstLine="567" w:right="-1"/>
        <w:jc w:val="center"/>
        <w:rPr>
          <w:rFonts w:ascii="Times New Roman" w:hAnsi="Times New Roman"/>
          <w:b w:val="1"/>
          <w:sz w:val="22"/>
        </w:rPr>
      </w:pPr>
      <w:r>
        <w:rPr>
          <w:rFonts w:ascii="Times New Roman" w:hAnsi="Times New Roman"/>
          <w:b w:val="1"/>
          <w:sz w:val="22"/>
        </w:rPr>
        <w:t>Перечень процедур (действий), которые осуществляет Агент</w:t>
      </w:r>
    </w:p>
    <w:p w14:paraId="64000000">
      <w:pPr>
        <w:widowControl w:val="1"/>
        <w:tabs>
          <w:tab w:leader="none" w:pos="1134" w:val="left"/>
        </w:tabs>
        <w:ind w:firstLine="567" w:right="-1"/>
        <w:jc w:val="center"/>
        <w:rPr>
          <w:rFonts w:ascii="Times New Roman" w:hAnsi="Times New Roman"/>
          <w:b w:val="1"/>
          <w:sz w:val="22"/>
        </w:rPr>
      </w:pPr>
    </w:p>
    <w:p w14:paraId="65000000">
      <w:pPr>
        <w:widowControl w:val="1"/>
        <w:ind w:firstLine="567" w:right="-1"/>
        <w:jc w:val="both"/>
        <w:rPr>
          <w:rFonts w:ascii="Times New Roman" w:hAnsi="Times New Roman"/>
          <w:sz w:val="22"/>
        </w:rPr>
      </w:pPr>
      <w:r>
        <w:rPr>
          <w:rFonts w:ascii="Times New Roman" w:hAnsi="Times New Roman"/>
          <w:sz w:val="22"/>
        </w:rPr>
        <w:t xml:space="preserve">5.1. </w:t>
      </w:r>
      <w:r>
        <w:rPr>
          <w:rFonts w:ascii="Times New Roman" w:hAnsi="Times New Roman"/>
          <w:sz w:val="22"/>
        </w:rPr>
        <w:t>Агент осуществляет:</w:t>
      </w:r>
    </w:p>
    <w:p w14:paraId="66000000">
      <w:pPr>
        <w:pStyle w:val="Style_1"/>
        <w:widowControl w:val="1"/>
        <w:numPr>
          <w:ilvl w:val="0"/>
          <w:numId w:val="7"/>
        </w:numPr>
        <w:ind w:firstLine="567" w:left="0" w:right="-1"/>
        <w:jc w:val="both"/>
        <w:rPr>
          <w:rFonts w:ascii="Times New Roman" w:hAnsi="Times New Roman"/>
          <w:sz w:val="22"/>
        </w:rPr>
      </w:pPr>
      <w:r>
        <w:rPr>
          <w:rFonts w:ascii="Times New Roman" w:hAnsi="Times New Roman"/>
          <w:sz w:val="22"/>
        </w:rPr>
        <w:t>представление интересов заявителей при взаимодействии с Принципалом</w:t>
      </w:r>
      <w:r>
        <w:rPr>
          <w:rFonts w:ascii="Times New Roman" w:hAnsi="Times New Roman"/>
          <w:sz w:val="22"/>
        </w:rPr>
        <w:t>;</w:t>
      </w:r>
    </w:p>
    <w:p w14:paraId="67000000">
      <w:pPr>
        <w:pStyle w:val="Style_1"/>
        <w:widowControl w:val="1"/>
        <w:numPr>
          <w:ilvl w:val="0"/>
          <w:numId w:val="7"/>
        </w:numPr>
        <w:ind w:firstLine="567" w:left="0" w:right="-1"/>
        <w:jc w:val="both"/>
        <w:rPr>
          <w:rFonts w:ascii="Times New Roman" w:hAnsi="Times New Roman"/>
          <w:sz w:val="22"/>
        </w:rPr>
      </w:pPr>
      <w:r>
        <w:rPr>
          <w:rFonts w:ascii="Times New Roman" w:hAnsi="Times New Roman"/>
          <w:sz w:val="22"/>
        </w:rPr>
        <w:t>представление интересов Принципала при взаимодействии с заявителями</w:t>
      </w:r>
      <w:r>
        <w:rPr>
          <w:rFonts w:ascii="Times New Roman" w:hAnsi="Times New Roman"/>
          <w:sz w:val="22"/>
        </w:rPr>
        <w:t xml:space="preserve"> </w:t>
      </w:r>
      <w:r>
        <w:rPr>
          <w:rFonts w:ascii="Times New Roman" w:hAnsi="Times New Roman"/>
          <w:sz w:val="22"/>
        </w:rPr>
        <w:t>при заключении д</w:t>
      </w:r>
      <w:r>
        <w:rPr>
          <w:rFonts w:ascii="Times New Roman" w:hAnsi="Times New Roman"/>
          <w:sz w:val="22"/>
        </w:rPr>
        <w:t>оговора на оказание услуг (предусмотренный Регламент</w:t>
      </w:r>
      <w:r>
        <w:rPr>
          <w:rFonts w:ascii="Times New Roman" w:hAnsi="Times New Roman"/>
          <w:sz w:val="22"/>
        </w:rPr>
        <w:t>ом в П</w:t>
      </w:r>
      <w:r>
        <w:rPr>
          <w:rFonts w:ascii="Times New Roman" w:hAnsi="Times New Roman"/>
          <w:sz w:val="22"/>
        </w:rPr>
        <w:t>риложени</w:t>
      </w:r>
      <w:r>
        <w:rPr>
          <w:rFonts w:ascii="Times New Roman" w:hAnsi="Times New Roman"/>
          <w:sz w:val="22"/>
        </w:rPr>
        <w:t>и</w:t>
      </w:r>
      <w:r>
        <w:rPr>
          <w:rFonts w:ascii="Times New Roman" w:hAnsi="Times New Roman"/>
          <w:sz w:val="22"/>
        </w:rPr>
        <w:t xml:space="preserve"> № 1)</w:t>
      </w:r>
      <w:r>
        <w:rPr>
          <w:rFonts w:ascii="Times New Roman" w:hAnsi="Times New Roman"/>
          <w:sz w:val="22"/>
        </w:rPr>
        <w:t>;</w:t>
      </w:r>
    </w:p>
    <w:p w14:paraId="68000000">
      <w:pPr>
        <w:pStyle w:val="Style_1"/>
        <w:widowControl w:val="1"/>
        <w:numPr>
          <w:ilvl w:val="0"/>
          <w:numId w:val="7"/>
        </w:numPr>
        <w:ind w:firstLine="567" w:left="0" w:right="-1"/>
        <w:jc w:val="both"/>
        <w:rPr>
          <w:rFonts w:ascii="Times New Roman" w:hAnsi="Times New Roman"/>
          <w:sz w:val="22"/>
        </w:rPr>
      </w:pPr>
      <w:r>
        <w:rPr>
          <w:rFonts w:ascii="Times New Roman" w:hAnsi="Times New Roman"/>
          <w:sz w:val="22"/>
        </w:rPr>
        <w:t>информирование заявителей о порядке предоставления услуг П</w:t>
      </w:r>
      <w:r>
        <w:rPr>
          <w:rFonts w:ascii="Times New Roman" w:hAnsi="Times New Roman"/>
          <w:sz w:val="22"/>
        </w:rPr>
        <w:t>ринципала в МФЦ, о ходе оказания услуг</w:t>
      </w:r>
      <w:r>
        <w:rPr>
          <w:rFonts w:ascii="Times New Roman" w:hAnsi="Times New Roman"/>
          <w:sz w:val="22"/>
        </w:rPr>
        <w:t xml:space="preserve">, а также по иным вопросам, связанным с их предоставлением; </w:t>
      </w:r>
    </w:p>
    <w:p w14:paraId="69000000">
      <w:pPr>
        <w:pStyle w:val="Style_1"/>
        <w:widowControl w:val="1"/>
        <w:numPr>
          <w:ilvl w:val="0"/>
          <w:numId w:val="7"/>
        </w:numPr>
        <w:ind w:firstLine="567" w:left="0" w:right="-1"/>
        <w:jc w:val="both"/>
        <w:rPr>
          <w:rFonts w:ascii="Times New Roman" w:hAnsi="Times New Roman"/>
          <w:sz w:val="22"/>
        </w:rPr>
      </w:pPr>
      <w:r>
        <w:rPr>
          <w:rFonts w:ascii="Times New Roman" w:hAnsi="Times New Roman"/>
          <w:sz w:val="22"/>
        </w:rPr>
        <w:t>взаимодействие с Принципалом по вопросам предоставления услуг;</w:t>
      </w:r>
    </w:p>
    <w:p w14:paraId="6A000000">
      <w:pPr>
        <w:pStyle w:val="Style_1"/>
        <w:widowControl w:val="1"/>
        <w:numPr>
          <w:ilvl w:val="1"/>
          <w:numId w:val="2"/>
        </w:numPr>
        <w:ind w:firstLine="567" w:left="0" w:right="-1"/>
        <w:jc w:val="both"/>
        <w:rPr>
          <w:rFonts w:ascii="Times New Roman" w:hAnsi="Times New Roman"/>
          <w:sz w:val="22"/>
        </w:rPr>
      </w:pPr>
      <w:r>
        <w:rPr>
          <w:rFonts w:ascii="Times New Roman" w:hAnsi="Times New Roman"/>
          <w:sz w:val="22"/>
        </w:rPr>
        <w:t xml:space="preserve">Перечень процедур (действий), которые осуществляет сотрудник Агента в целях оказания услуг установлены Регламентом (Приложением №1). </w:t>
      </w:r>
    </w:p>
    <w:p w14:paraId="6B000000">
      <w:pPr>
        <w:widowControl w:val="1"/>
        <w:tabs>
          <w:tab w:leader="none" w:pos="1134" w:val="left"/>
        </w:tabs>
        <w:ind w:firstLine="567" w:right="-1"/>
        <w:jc w:val="both"/>
        <w:rPr>
          <w:rFonts w:ascii="Times New Roman" w:hAnsi="Times New Roman"/>
          <w:sz w:val="22"/>
        </w:rPr>
      </w:pPr>
    </w:p>
    <w:p w14:paraId="6C000000">
      <w:pPr>
        <w:pStyle w:val="Style_1"/>
        <w:widowControl w:val="0"/>
        <w:numPr>
          <w:ilvl w:val="0"/>
          <w:numId w:val="2"/>
        </w:numPr>
        <w:tabs>
          <w:tab w:leader="none" w:pos="1134" w:val="left"/>
        </w:tabs>
        <w:ind w:firstLine="567" w:right="-1"/>
        <w:jc w:val="center"/>
        <w:rPr>
          <w:rFonts w:ascii="Times New Roman" w:hAnsi="Times New Roman"/>
          <w:b w:val="1"/>
          <w:sz w:val="22"/>
        </w:rPr>
      </w:pPr>
      <w:r>
        <w:rPr>
          <w:rFonts w:ascii="Times New Roman" w:hAnsi="Times New Roman"/>
          <w:b w:val="1"/>
          <w:sz w:val="22"/>
        </w:rPr>
        <w:t xml:space="preserve"> Перечень отделов и филиалов Агента,</w:t>
      </w:r>
      <w:r>
        <w:rPr>
          <w:rFonts w:ascii="Times New Roman" w:hAnsi="Times New Roman"/>
          <w:b w:val="1"/>
          <w:sz w:val="22"/>
        </w:rPr>
        <w:t xml:space="preserve"> </w:t>
      </w:r>
      <w:r>
        <w:rPr>
          <w:rFonts w:ascii="Times New Roman" w:hAnsi="Times New Roman"/>
          <w:b w:val="1"/>
          <w:sz w:val="22"/>
        </w:rPr>
        <w:t>в которых организуется предоставление услуг Принципала</w:t>
      </w:r>
    </w:p>
    <w:p w14:paraId="6D000000">
      <w:pPr>
        <w:widowControl w:val="0"/>
        <w:tabs>
          <w:tab w:leader="none" w:pos="1134" w:val="left"/>
        </w:tabs>
        <w:ind w:firstLine="567" w:right="-1"/>
        <w:jc w:val="center"/>
        <w:rPr>
          <w:rFonts w:ascii="Times New Roman" w:hAnsi="Times New Roman"/>
          <w:b w:val="1"/>
          <w:sz w:val="22"/>
        </w:rPr>
      </w:pPr>
    </w:p>
    <w:p w14:paraId="6E000000">
      <w:pPr>
        <w:widowControl w:val="0"/>
        <w:tabs>
          <w:tab w:leader="none" w:pos="1134" w:val="left"/>
        </w:tabs>
        <w:ind w:firstLine="567" w:right="-1"/>
        <w:jc w:val="both"/>
        <w:rPr>
          <w:rFonts w:ascii="Times New Roman" w:hAnsi="Times New Roman"/>
          <w:sz w:val="22"/>
        </w:rPr>
      </w:pPr>
      <w:r>
        <w:rPr>
          <w:rFonts w:ascii="Times New Roman" w:hAnsi="Times New Roman"/>
          <w:sz w:val="22"/>
        </w:rPr>
        <w:t>6</w:t>
      </w:r>
      <w:r>
        <w:rPr>
          <w:rFonts w:ascii="Times New Roman" w:hAnsi="Times New Roman"/>
          <w:sz w:val="22"/>
        </w:rPr>
        <w:t>.1. П</w:t>
      </w:r>
      <w:r>
        <w:rPr>
          <w:rFonts w:ascii="Times New Roman" w:hAnsi="Times New Roman"/>
          <w:sz w:val="22"/>
        </w:rPr>
        <w:t>еречень отделов и филиалов Агента, в которых организуется предоставление услуг Принципала, приводится в Приложении № 2 к настоящему договору.</w:t>
      </w:r>
    </w:p>
    <w:p w14:paraId="6F000000">
      <w:pPr>
        <w:widowControl w:val="1"/>
        <w:tabs>
          <w:tab w:leader="none" w:pos="1134" w:val="left"/>
        </w:tabs>
        <w:ind w:firstLine="567" w:right="-1"/>
        <w:rPr>
          <w:rFonts w:ascii="Times New Roman" w:hAnsi="Times New Roman"/>
          <w:b w:val="1"/>
          <w:sz w:val="22"/>
        </w:rPr>
      </w:pPr>
    </w:p>
    <w:p w14:paraId="70000000">
      <w:pPr>
        <w:widowControl w:val="1"/>
        <w:tabs>
          <w:tab w:leader="none" w:pos="1134" w:val="left"/>
        </w:tabs>
        <w:ind w:firstLine="567" w:right="-1"/>
        <w:rPr>
          <w:rFonts w:ascii="Times New Roman" w:hAnsi="Times New Roman"/>
          <w:b w:val="1"/>
          <w:sz w:val="22"/>
        </w:rPr>
      </w:pPr>
    </w:p>
    <w:p w14:paraId="71000000">
      <w:pPr>
        <w:pStyle w:val="Style_1"/>
        <w:widowControl w:val="1"/>
        <w:numPr>
          <w:ilvl w:val="0"/>
          <w:numId w:val="2"/>
        </w:numPr>
        <w:tabs>
          <w:tab w:leader="none" w:pos="1134" w:val="left"/>
        </w:tabs>
        <w:ind w:firstLine="567" w:right="-1"/>
        <w:jc w:val="center"/>
        <w:rPr>
          <w:rFonts w:ascii="Times New Roman" w:hAnsi="Times New Roman"/>
          <w:b w:val="1"/>
          <w:sz w:val="22"/>
        </w:rPr>
      </w:pPr>
      <w:r>
        <w:rPr>
          <w:rFonts w:ascii="Times New Roman" w:hAnsi="Times New Roman"/>
          <w:b w:val="1"/>
          <w:sz w:val="22"/>
        </w:rPr>
        <w:t xml:space="preserve"> Вознаграждение Агента за обеспечение предоставления</w:t>
      </w:r>
      <w:r>
        <w:rPr>
          <w:rFonts w:ascii="Times New Roman" w:hAnsi="Times New Roman"/>
          <w:b w:val="1"/>
          <w:sz w:val="22"/>
        </w:rPr>
        <w:t xml:space="preserve"> </w:t>
      </w:r>
      <w:r>
        <w:rPr>
          <w:rFonts w:ascii="Times New Roman" w:hAnsi="Times New Roman"/>
          <w:b w:val="1"/>
          <w:sz w:val="22"/>
        </w:rPr>
        <w:t>услуг Принципала и порядок расчетов</w:t>
      </w:r>
    </w:p>
    <w:p w14:paraId="72000000">
      <w:pPr>
        <w:widowControl w:val="1"/>
        <w:tabs>
          <w:tab w:leader="none" w:pos="1134" w:val="left"/>
        </w:tabs>
        <w:ind w:firstLine="567" w:right="-1"/>
        <w:jc w:val="center"/>
        <w:rPr>
          <w:rFonts w:ascii="Times New Roman" w:hAnsi="Times New Roman"/>
          <w:b w:val="1"/>
          <w:sz w:val="22"/>
        </w:rPr>
      </w:pPr>
    </w:p>
    <w:p w14:paraId="73000000">
      <w:pPr>
        <w:widowControl w:val="1"/>
        <w:ind w:firstLine="567" w:right="-1"/>
        <w:jc w:val="both"/>
        <w:rPr>
          <w:rFonts w:ascii="Times New Roman" w:hAnsi="Times New Roman"/>
          <w:sz w:val="22"/>
        </w:rPr>
      </w:pPr>
      <w:r>
        <w:rPr>
          <w:rFonts w:ascii="Times New Roman" w:hAnsi="Times New Roman"/>
          <w:sz w:val="22"/>
        </w:rPr>
        <w:t>7.1.</w:t>
      </w:r>
      <w:r>
        <w:rPr>
          <w:rFonts w:ascii="Times New Roman" w:hAnsi="Times New Roman"/>
          <w:sz w:val="22"/>
        </w:rPr>
        <w:t xml:space="preserve"> </w:t>
      </w:r>
      <w:r>
        <w:rPr>
          <w:rFonts w:ascii="Times New Roman" w:hAnsi="Times New Roman"/>
          <w:sz w:val="22"/>
        </w:rPr>
        <w:t xml:space="preserve">Размер вознаграждения Агента за </w:t>
      </w:r>
      <w:r>
        <w:rPr>
          <w:rFonts w:ascii="Times New Roman" w:hAnsi="Times New Roman"/>
          <w:sz w:val="22"/>
        </w:rPr>
        <w:t xml:space="preserve">предоставления </w:t>
      </w:r>
      <w:r>
        <w:rPr>
          <w:rFonts w:ascii="Times New Roman" w:hAnsi="Times New Roman"/>
          <w:sz w:val="22"/>
        </w:rPr>
        <w:t xml:space="preserve">1 единицы </w:t>
      </w:r>
      <w:r>
        <w:rPr>
          <w:rFonts w:ascii="Times New Roman" w:hAnsi="Times New Roman"/>
          <w:sz w:val="22"/>
        </w:rPr>
        <w:t>услуг</w:t>
      </w:r>
      <w:r>
        <w:rPr>
          <w:rFonts w:ascii="Times New Roman" w:hAnsi="Times New Roman"/>
          <w:sz w:val="22"/>
        </w:rPr>
        <w:t>и</w:t>
      </w:r>
      <w:r>
        <w:rPr>
          <w:rFonts w:ascii="Times New Roman" w:hAnsi="Times New Roman"/>
          <w:sz w:val="22"/>
        </w:rPr>
        <w:t xml:space="preserve"> Принципала, предусмотренных наст</w:t>
      </w:r>
      <w:r>
        <w:rPr>
          <w:rFonts w:ascii="Times New Roman" w:hAnsi="Times New Roman"/>
          <w:sz w:val="22"/>
        </w:rPr>
        <w:t>оящим договором, в отношени</w:t>
      </w:r>
      <w:r>
        <w:rPr>
          <w:rFonts w:ascii="Times New Roman" w:hAnsi="Times New Roman"/>
          <w:sz w:val="22"/>
        </w:rPr>
        <w:t>и</w:t>
      </w:r>
      <w:r>
        <w:rPr>
          <w:rFonts w:ascii="Times New Roman" w:hAnsi="Times New Roman"/>
          <w:sz w:val="22"/>
        </w:rPr>
        <w:t xml:space="preserve"> одного о</w:t>
      </w:r>
      <w:r>
        <w:rPr>
          <w:rFonts w:ascii="Times New Roman" w:hAnsi="Times New Roman"/>
          <w:sz w:val="22"/>
        </w:rPr>
        <w:t>бъекта недвижимости составляет 3</w:t>
      </w:r>
      <w:r>
        <w:rPr>
          <w:rFonts w:ascii="Times New Roman" w:hAnsi="Times New Roman"/>
          <w:sz w:val="22"/>
        </w:rPr>
        <w:t> 000 (</w:t>
      </w:r>
      <w:r>
        <w:rPr>
          <w:rFonts w:ascii="Times New Roman" w:hAnsi="Times New Roman"/>
          <w:sz w:val="22"/>
        </w:rPr>
        <w:t>три</w:t>
      </w:r>
      <w:r>
        <w:rPr>
          <w:rFonts w:ascii="Times New Roman" w:hAnsi="Times New Roman"/>
          <w:sz w:val="22"/>
        </w:rPr>
        <w:t xml:space="preserve"> тысячи рублей).</w:t>
      </w:r>
      <w:r>
        <w:rPr>
          <w:rFonts w:ascii="Times New Roman" w:hAnsi="Times New Roman"/>
          <w:sz w:val="22"/>
        </w:rPr>
        <w:t xml:space="preserve"> Размер </w:t>
      </w:r>
      <w:r>
        <w:rPr>
          <w:rFonts w:ascii="Times New Roman" w:hAnsi="Times New Roman"/>
          <w:sz w:val="22"/>
        </w:rPr>
        <w:t>вознаграждения может быть изменен по согласованию сторон.</w:t>
      </w:r>
    </w:p>
    <w:p w14:paraId="74000000">
      <w:pPr>
        <w:widowControl w:val="1"/>
        <w:ind w:firstLine="567" w:right="-1"/>
        <w:jc w:val="both"/>
        <w:rPr>
          <w:rFonts w:ascii="Times New Roman" w:hAnsi="Times New Roman"/>
          <w:sz w:val="22"/>
        </w:rPr>
      </w:pPr>
      <w:r>
        <w:rPr>
          <w:rFonts w:ascii="Times New Roman" w:hAnsi="Times New Roman"/>
          <w:sz w:val="22"/>
        </w:rPr>
        <w:t>7.2.</w:t>
      </w:r>
      <w:r>
        <w:rPr>
          <w:rFonts w:ascii="Times New Roman" w:hAnsi="Times New Roman"/>
          <w:sz w:val="22"/>
        </w:rPr>
        <w:t xml:space="preserve"> Отчетным периодом признается календарный месяц.</w:t>
      </w:r>
    </w:p>
    <w:p w14:paraId="75000000">
      <w:pPr>
        <w:widowControl w:val="1"/>
        <w:ind w:firstLine="567" w:right="-1"/>
        <w:jc w:val="both"/>
        <w:rPr>
          <w:rFonts w:ascii="Times New Roman" w:hAnsi="Times New Roman"/>
          <w:sz w:val="22"/>
        </w:rPr>
      </w:pPr>
      <w:r>
        <w:rPr>
          <w:rFonts w:ascii="Times New Roman" w:hAnsi="Times New Roman"/>
          <w:sz w:val="22"/>
        </w:rPr>
        <w:t xml:space="preserve">7.4. </w:t>
      </w:r>
      <w:r>
        <w:rPr>
          <w:rFonts w:ascii="Times New Roman" w:hAnsi="Times New Roman"/>
          <w:sz w:val="22"/>
        </w:rPr>
        <w:t xml:space="preserve">Оплата вознаграждения Агенту осуществляется Принципалом на основании счета, счета-фактуры, которые предоставляются Принципалу одновременно с актом </w:t>
      </w:r>
      <w:r>
        <w:rPr>
          <w:rFonts w:ascii="Times New Roman" w:hAnsi="Times New Roman"/>
          <w:sz w:val="22"/>
        </w:rPr>
        <w:t>оказанных</w:t>
      </w:r>
      <w:r>
        <w:rPr>
          <w:rFonts w:ascii="Times New Roman" w:hAnsi="Times New Roman"/>
          <w:sz w:val="22"/>
        </w:rPr>
        <w:t xml:space="preserve"> услуг (универсальным передаточным документом</w:t>
      </w:r>
      <w:r>
        <w:rPr>
          <w:rFonts w:ascii="Times New Roman" w:hAnsi="Times New Roman"/>
          <w:sz w:val="22"/>
        </w:rPr>
        <w:t>)</w:t>
      </w:r>
      <w:r>
        <w:rPr>
          <w:rFonts w:ascii="Times New Roman" w:hAnsi="Times New Roman"/>
          <w:sz w:val="22"/>
        </w:rPr>
        <w:t xml:space="preserve"> в соответствии с разделом 2 настоящего Договора</w:t>
      </w:r>
      <w:r>
        <w:rPr>
          <w:rFonts w:ascii="Times New Roman" w:hAnsi="Times New Roman"/>
          <w:sz w:val="22"/>
        </w:rPr>
        <w:t>.</w:t>
      </w:r>
      <w:r>
        <w:rPr>
          <w:rFonts w:ascii="Times New Roman" w:hAnsi="Times New Roman"/>
          <w:sz w:val="22"/>
        </w:rPr>
        <w:t xml:space="preserve"> </w:t>
      </w:r>
    </w:p>
    <w:p w14:paraId="76000000">
      <w:pPr>
        <w:widowControl w:val="1"/>
        <w:ind w:firstLine="567" w:right="-1"/>
        <w:jc w:val="both"/>
        <w:rPr>
          <w:rFonts w:ascii="Times New Roman" w:hAnsi="Times New Roman"/>
          <w:sz w:val="22"/>
        </w:rPr>
      </w:pPr>
      <w:r>
        <w:rPr>
          <w:rFonts w:ascii="Times New Roman" w:hAnsi="Times New Roman"/>
          <w:sz w:val="22"/>
        </w:rPr>
        <w:t>7.5.</w:t>
      </w:r>
      <w:r>
        <w:rPr>
          <w:rFonts w:ascii="Times New Roman" w:hAnsi="Times New Roman"/>
          <w:sz w:val="22"/>
        </w:rPr>
        <w:t xml:space="preserve"> </w:t>
      </w:r>
      <w:r>
        <w:rPr>
          <w:rFonts w:ascii="Times New Roman" w:hAnsi="Times New Roman"/>
          <w:sz w:val="22"/>
        </w:rPr>
        <w:t xml:space="preserve">Выплата вознаграждения производится Принципалом ежемесячно в течение </w:t>
      </w:r>
      <w:r>
        <w:rPr>
          <w:rFonts w:ascii="Times New Roman" w:hAnsi="Times New Roman"/>
          <w:sz w:val="22"/>
        </w:rPr>
        <w:t>3 (трех</w:t>
      </w:r>
      <w:r>
        <w:rPr>
          <w:rFonts w:ascii="Times New Roman" w:hAnsi="Times New Roman"/>
          <w:sz w:val="22"/>
        </w:rPr>
        <w:t xml:space="preserve">) рабочих дней с даты </w:t>
      </w:r>
      <w:r>
        <w:rPr>
          <w:rFonts w:ascii="Times New Roman" w:hAnsi="Times New Roman"/>
          <w:sz w:val="22"/>
        </w:rPr>
        <w:t xml:space="preserve">подписания Принципалом </w:t>
      </w:r>
      <w:r>
        <w:rPr>
          <w:rFonts w:ascii="Times New Roman" w:hAnsi="Times New Roman"/>
          <w:sz w:val="22"/>
        </w:rPr>
        <w:t xml:space="preserve">акта </w:t>
      </w:r>
      <w:r>
        <w:rPr>
          <w:rFonts w:ascii="Times New Roman" w:hAnsi="Times New Roman"/>
          <w:sz w:val="22"/>
        </w:rPr>
        <w:t>оказанных</w:t>
      </w:r>
      <w:r>
        <w:rPr>
          <w:rFonts w:ascii="Times New Roman" w:hAnsi="Times New Roman"/>
          <w:sz w:val="22"/>
        </w:rPr>
        <w:t xml:space="preserve"> услуг путем перечисления денежных средств на расчетный счет Агента</w:t>
      </w:r>
      <w:r>
        <w:rPr>
          <w:rFonts w:ascii="Times New Roman" w:hAnsi="Times New Roman"/>
          <w:sz w:val="22"/>
        </w:rPr>
        <w:t xml:space="preserve">, указанный в разделе </w:t>
      </w:r>
      <w:r>
        <w:rPr>
          <w:rFonts w:ascii="Times New Roman" w:hAnsi="Times New Roman"/>
          <w:sz w:val="22"/>
        </w:rPr>
        <w:t>1</w:t>
      </w:r>
      <w:r>
        <w:rPr>
          <w:rFonts w:ascii="Times New Roman" w:hAnsi="Times New Roman"/>
          <w:sz w:val="22"/>
        </w:rPr>
        <w:t>3</w:t>
      </w:r>
      <w:r>
        <w:rPr>
          <w:rFonts w:ascii="Times New Roman" w:hAnsi="Times New Roman"/>
          <w:sz w:val="22"/>
        </w:rPr>
        <w:t xml:space="preserve"> настоящего Договора</w:t>
      </w:r>
      <w:r>
        <w:rPr>
          <w:rFonts w:ascii="Times New Roman" w:hAnsi="Times New Roman"/>
          <w:sz w:val="22"/>
        </w:rPr>
        <w:t>.</w:t>
      </w:r>
    </w:p>
    <w:p w14:paraId="77000000">
      <w:pPr>
        <w:widowControl w:val="1"/>
        <w:tabs>
          <w:tab w:leader="none" w:pos="1134" w:val="left"/>
        </w:tabs>
        <w:ind w:firstLine="567" w:right="-1"/>
        <w:jc w:val="center"/>
        <w:rPr>
          <w:rFonts w:ascii="Times New Roman" w:hAnsi="Times New Roman"/>
          <w:b w:val="1"/>
          <w:sz w:val="22"/>
        </w:rPr>
      </w:pPr>
    </w:p>
    <w:p w14:paraId="78000000">
      <w:pPr>
        <w:pStyle w:val="Style_1"/>
        <w:widowControl w:val="1"/>
        <w:numPr>
          <w:ilvl w:val="0"/>
          <w:numId w:val="2"/>
        </w:numPr>
        <w:ind w:firstLine="567" w:right="-1"/>
        <w:jc w:val="center"/>
        <w:rPr>
          <w:rFonts w:ascii="Times New Roman" w:hAnsi="Times New Roman"/>
          <w:b w:val="1"/>
          <w:sz w:val="22"/>
        </w:rPr>
      </w:pPr>
      <w:r>
        <w:rPr>
          <w:rFonts w:ascii="Times New Roman" w:hAnsi="Times New Roman"/>
          <w:b w:val="1"/>
          <w:sz w:val="22"/>
        </w:rPr>
        <w:t>Ответственность сторон</w:t>
      </w:r>
    </w:p>
    <w:p w14:paraId="79000000">
      <w:pPr>
        <w:pStyle w:val="Style_1"/>
        <w:widowControl w:val="1"/>
        <w:ind w:firstLine="567" w:left="360" w:right="-1"/>
        <w:rPr>
          <w:rFonts w:ascii="Times New Roman" w:hAnsi="Times New Roman"/>
          <w:b w:val="1"/>
          <w:sz w:val="22"/>
        </w:rPr>
      </w:pPr>
    </w:p>
    <w:p w14:paraId="7A000000">
      <w:pPr>
        <w:pStyle w:val="Style_1"/>
        <w:widowControl w:val="1"/>
        <w:numPr>
          <w:ilvl w:val="0"/>
          <w:numId w:val="8"/>
        </w:numPr>
        <w:ind w:firstLine="567" w:left="0" w:right="-1"/>
        <w:jc w:val="both"/>
        <w:rPr>
          <w:rFonts w:ascii="Times New Roman" w:hAnsi="Times New Roman"/>
          <w:sz w:val="22"/>
        </w:rPr>
      </w:pPr>
      <w:r>
        <w:rPr>
          <w:rFonts w:ascii="Times New Roman" w:hAnsi="Times New Roman"/>
          <w:sz w:val="22"/>
        </w:rPr>
        <w:t>За неисполнение или ненадлежащее исполнение своих обязанностей по настоящему Договору Стороны несут ответственность в соответствии с настоящим Договором и законодательством Российской Федерации.</w:t>
      </w:r>
    </w:p>
    <w:p w14:paraId="7B000000">
      <w:pPr>
        <w:pStyle w:val="Style_1"/>
        <w:widowControl w:val="1"/>
        <w:numPr>
          <w:ilvl w:val="0"/>
          <w:numId w:val="8"/>
        </w:numPr>
        <w:ind w:firstLine="567" w:left="0" w:right="-1"/>
        <w:jc w:val="both"/>
        <w:rPr>
          <w:rFonts w:ascii="Times New Roman" w:hAnsi="Times New Roman"/>
          <w:sz w:val="22"/>
        </w:rPr>
      </w:pPr>
      <w:r>
        <w:rPr>
          <w:rFonts w:ascii="Times New Roman" w:hAnsi="Times New Roman"/>
          <w:sz w:val="22"/>
        </w:rPr>
        <w:t>В случае просрочки перечисления денежных средств на расчетный счет Агента Принципал уплачивает Агенту пени в размере 1% (одного процента) от суммы, причитающейся к оплате за отчетный месяц, за каждый день просрочки.</w:t>
      </w:r>
    </w:p>
    <w:p w14:paraId="7C000000">
      <w:pPr>
        <w:pStyle w:val="Style_1"/>
        <w:widowControl w:val="1"/>
        <w:numPr>
          <w:ilvl w:val="0"/>
          <w:numId w:val="8"/>
        </w:numPr>
        <w:ind w:firstLine="567" w:left="0" w:right="-1"/>
        <w:jc w:val="both"/>
        <w:rPr>
          <w:rFonts w:ascii="Times New Roman" w:hAnsi="Times New Roman"/>
          <w:sz w:val="22"/>
        </w:rPr>
      </w:pPr>
      <w:r>
        <w:rPr>
          <w:rFonts w:ascii="Times New Roman" w:hAnsi="Times New Roman"/>
          <w:sz w:val="22"/>
        </w:rPr>
        <w:t>Все права и обязанности по исполняемым заявлениям, оформленным Агентом от имени Принципала с соблюдением условий настоящего Договора, несет Принципал.</w:t>
      </w:r>
    </w:p>
    <w:p w14:paraId="7D000000">
      <w:pPr>
        <w:pStyle w:val="Style_1"/>
        <w:widowControl w:val="1"/>
        <w:numPr>
          <w:ilvl w:val="0"/>
          <w:numId w:val="8"/>
        </w:numPr>
        <w:ind w:firstLine="567" w:left="0" w:right="-1"/>
        <w:jc w:val="both"/>
        <w:rPr>
          <w:rFonts w:ascii="Times New Roman" w:hAnsi="Times New Roman"/>
          <w:sz w:val="22"/>
        </w:rPr>
      </w:pPr>
      <w:r>
        <w:rPr>
          <w:rFonts w:ascii="Times New Roman" w:hAnsi="Times New Roman"/>
          <w:sz w:val="22"/>
        </w:rPr>
        <w:t>Не предъявление претензий Агентом к Принципалу по выплате пени, неустойки не означает отказ Агента от права предъявления требований их выплаты к Принципалу в дальнейшем.</w:t>
      </w:r>
    </w:p>
    <w:p w14:paraId="7E000000">
      <w:pPr>
        <w:pStyle w:val="Style_1"/>
        <w:widowControl w:val="1"/>
        <w:numPr>
          <w:ilvl w:val="0"/>
          <w:numId w:val="8"/>
        </w:numPr>
        <w:ind w:firstLine="567" w:left="0" w:right="-1"/>
        <w:jc w:val="both"/>
        <w:rPr>
          <w:rFonts w:ascii="Times New Roman" w:hAnsi="Times New Roman"/>
          <w:sz w:val="22"/>
        </w:rPr>
      </w:pPr>
      <w:r>
        <w:rPr>
          <w:rFonts w:ascii="Times New Roman" w:hAnsi="Times New Roman"/>
          <w:sz w:val="22"/>
        </w:rPr>
        <w:t>Агент не несет ответственность за последствия, связанные с предоставлением Принципалом документов и информации, содержащих недостоверную информацию.</w:t>
      </w:r>
    </w:p>
    <w:p w14:paraId="7F000000">
      <w:pPr>
        <w:widowControl w:val="1"/>
        <w:ind w:firstLine="567" w:right="-1"/>
        <w:jc w:val="center"/>
        <w:rPr>
          <w:rFonts w:ascii="Times New Roman" w:hAnsi="Times New Roman"/>
          <w:b w:val="1"/>
          <w:sz w:val="22"/>
        </w:rPr>
      </w:pPr>
    </w:p>
    <w:p w14:paraId="80000000">
      <w:pPr>
        <w:pStyle w:val="Style_3"/>
        <w:widowControl w:val="1"/>
        <w:numPr>
          <w:ilvl w:val="0"/>
          <w:numId w:val="2"/>
        </w:numPr>
        <w:ind w:firstLine="567" w:right="-1"/>
        <w:jc w:val="center"/>
        <w:rPr>
          <w:b w:val="1"/>
          <w:color w:val="000000"/>
          <w:sz w:val="22"/>
        </w:rPr>
      </w:pPr>
      <w:r>
        <w:rPr>
          <w:b w:val="1"/>
          <w:color w:val="000000"/>
          <w:sz w:val="22"/>
        </w:rPr>
        <w:t xml:space="preserve"> </w:t>
      </w:r>
      <w:r>
        <w:rPr>
          <w:b w:val="1"/>
          <w:color w:val="000000"/>
          <w:sz w:val="22"/>
        </w:rPr>
        <w:t>Порядок разрешения споров</w:t>
      </w:r>
    </w:p>
    <w:p w14:paraId="81000000">
      <w:pPr>
        <w:pStyle w:val="Style_3"/>
        <w:widowControl w:val="1"/>
        <w:ind w:firstLine="567" w:left="360" w:right="-1"/>
        <w:rPr>
          <w:b w:val="1"/>
          <w:color w:val="000000"/>
          <w:sz w:val="22"/>
        </w:rPr>
      </w:pPr>
    </w:p>
    <w:p w14:paraId="82000000">
      <w:pPr>
        <w:pStyle w:val="Style_3"/>
        <w:widowControl w:val="1"/>
        <w:numPr>
          <w:ilvl w:val="1"/>
          <w:numId w:val="9"/>
        </w:numPr>
        <w:ind w:firstLine="567" w:left="0" w:right="-1"/>
        <w:rPr>
          <w:color w:val="000000"/>
          <w:sz w:val="22"/>
        </w:rPr>
      </w:pPr>
      <w:r>
        <w:rPr>
          <w:color w:val="000000"/>
          <w:sz w:val="22"/>
        </w:rPr>
        <w:t xml:space="preserve"> Все споры и разногласия, возникающие из</w:t>
      </w:r>
      <w:r>
        <w:rPr>
          <w:color w:val="000000"/>
          <w:sz w:val="22"/>
        </w:rPr>
        <w:t xml:space="preserve"> настоящего </w:t>
      </w:r>
      <w:r>
        <w:rPr>
          <w:color w:val="000000"/>
          <w:sz w:val="22"/>
        </w:rPr>
        <w:t>Договора или в связи с ним, в том числе связанные с его действительностью, исполнением, прекращением или отменой</w:t>
      </w:r>
      <w:r>
        <w:rPr>
          <w:color w:val="000000"/>
          <w:sz w:val="22"/>
        </w:rPr>
        <w:t>, решаются путем переговоров между Сторонами.</w:t>
      </w:r>
    </w:p>
    <w:p w14:paraId="83000000">
      <w:pPr>
        <w:pStyle w:val="Style_3"/>
        <w:widowControl w:val="1"/>
        <w:numPr>
          <w:ilvl w:val="1"/>
          <w:numId w:val="9"/>
        </w:numPr>
        <w:ind w:firstLine="567" w:left="0" w:right="-1"/>
        <w:rPr>
          <w:color w:val="000000"/>
          <w:sz w:val="22"/>
        </w:rPr>
      </w:pPr>
      <w:r>
        <w:rPr>
          <w:color w:val="000000"/>
          <w:sz w:val="22"/>
        </w:rPr>
        <w:t xml:space="preserve"> Для разрешения споров по настоящему Договору, Стороны устанавливают обязательный претензионный порядок. Для таких целей Стороны договорились предъявлять друг другу претензии по спорным вопросам.</w:t>
      </w:r>
    </w:p>
    <w:p w14:paraId="84000000">
      <w:pPr>
        <w:pStyle w:val="Style_3"/>
        <w:widowControl w:val="1"/>
        <w:numPr>
          <w:ilvl w:val="1"/>
          <w:numId w:val="9"/>
        </w:numPr>
        <w:ind w:firstLine="567" w:left="0" w:right="-1"/>
        <w:rPr>
          <w:color w:val="000000"/>
          <w:sz w:val="22"/>
        </w:rPr>
      </w:pPr>
      <w:r>
        <w:rPr>
          <w:color w:val="000000"/>
          <w:sz w:val="22"/>
        </w:rPr>
        <w:t xml:space="preserve"> Сторона, получившая претензию, обязана в течение 10 (десяти) </w:t>
      </w:r>
      <w:r>
        <w:rPr>
          <w:color w:val="000000"/>
          <w:sz w:val="22"/>
        </w:rPr>
        <w:t>рабочи</w:t>
      </w:r>
      <w:r>
        <w:rPr>
          <w:color w:val="000000"/>
          <w:sz w:val="22"/>
        </w:rPr>
        <w:t>х дней с момента получения, мотивированным письмом сообщить другой стороне результаты ее рассмотрения.</w:t>
      </w:r>
    </w:p>
    <w:p w14:paraId="85000000">
      <w:pPr>
        <w:pStyle w:val="Style_3"/>
        <w:widowControl w:val="1"/>
        <w:numPr>
          <w:ilvl w:val="1"/>
          <w:numId w:val="9"/>
        </w:numPr>
        <w:ind w:firstLine="567" w:left="0" w:right="-1"/>
        <w:rPr>
          <w:color w:val="000000"/>
          <w:sz w:val="22"/>
        </w:rPr>
      </w:pPr>
      <w:r>
        <w:rPr>
          <w:color w:val="000000"/>
          <w:sz w:val="22"/>
        </w:rPr>
        <w:t xml:space="preserve"> При невозможности разрешения споров и разногласий между Сторонами в претензионном порядке, а также в случае неполучения ответа на пр</w:t>
      </w:r>
      <w:r>
        <w:rPr>
          <w:color w:val="000000"/>
          <w:sz w:val="22"/>
        </w:rPr>
        <w:t>етензию в срок, указанный в п. 9</w:t>
      </w:r>
      <w:r>
        <w:rPr>
          <w:color w:val="000000"/>
          <w:sz w:val="22"/>
        </w:rPr>
        <w:t>.3. настоящего Договора, спор подлежит рассмотрению в Арбитражном суде Республики Татарстан</w:t>
      </w:r>
      <w:r>
        <w:rPr>
          <w:color w:val="000000"/>
          <w:sz w:val="22"/>
        </w:rPr>
        <w:t>.</w:t>
      </w:r>
    </w:p>
    <w:p w14:paraId="86000000">
      <w:pPr>
        <w:pStyle w:val="Style_3"/>
        <w:widowControl w:val="1"/>
        <w:ind w:firstLine="567" w:right="-1"/>
        <w:rPr>
          <w:color w:val="000000"/>
          <w:sz w:val="22"/>
        </w:rPr>
      </w:pPr>
    </w:p>
    <w:p w14:paraId="87000000">
      <w:pPr>
        <w:pStyle w:val="Style_1"/>
        <w:widowControl w:val="1"/>
        <w:numPr>
          <w:ilvl w:val="0"/>
          <w:numId w:val="2"/>
        </w:numPr>
        <w:ind w:firstLine="567" w:right="-1"/>
        <w:jc w:val="center"/>
        <w:rPr>
          <w:rFonts w:ascii="Times New Roman" w:hAnsi="Times New Roman"/>
          <w:b w:val="1"/>
          <w:sz w:val="22"/>
        </w:rPr>
      </w:pPr>
      <w:r>
        <w:rPr>
          <w:rFonts w:ascii="Times New Roman" w:hAnsi="Times New Roman"/>
          <w:b w:val="1"/>
          <w:sz w:val="22"/>
        </w:rPr>
        <w:t>Конфиденциальность</w:t>
      </w:r>
    </w:p>
    <w:p w14:paraId="88000000">
      <w:pPr>
        <w:pStyle w:val="Style_1"/>
        <w:widowControl w:val="1"/>
        <w:ind w:firstLine="567" w:left="360" w:right="-1"/>
        <w:rPr>
          <w:rFonts w:ascii="Times New Roman" w:hAnsi="Times New Roman"/>
          <w:b w:val="1"/>
          <w:sz w:val="22"/>
        </w:rPr>
      </w:pPr>
    </w:p>
    <w:p w14:paraId="89000000">
      <w:pPr>
        <w:pStyle w:val="Style_1"/>
        <w:widowControl w:val="1"/>
        <w:ind w:firstLine="567" w:left="0"/>
        <w:jc w:val="both"/>
        <w:rPr>
          <w:rFonts w:ascii="Times New Roman" w:hAnsi="Times New Roman"/>
          <w:sz w:val="22"/>
        </w:rPr>
      </w:pPr>
      <w:r>
        <w:rPr>
          <w:rFonts w:ascii="Times New Roman" w:hAnsi="Times New Roman"/>
          <w:sz w:val="22"/>
        </w:rPr>
        <w:t>10</w:t>
      </w:r>
      <w:r>
        <w:rPr>
          <w:rFonts w:ascii="Times New Roman" w:hAnsi="Times New Roman"/>
          <w:sz w:val="22"/>
        </w:rPr>
        <w:t xml:space="preserve">.1. </w:t>
      </w:r>
      <w:r>
        <w:rPr>
          <w:rFonts w:ascii="Times New Roman" w:hAnsi="Times New Roman"/>
          <w:sz w:val="22"/>
        </w:rPr>
        <w:t xml:space="preserve">Вся информация, полученная Сторонами в ходе исполнения условий настоящего Договора, является конфиденциальной. Каждая из Сторон несет </w:t>
      </w:r>
      <w:r>
        <w:rPr>
          <w:rFonts w:ascii="Times New Roman" w:hAnsi="Times New Roman"/>
          <w:sz w:val="22"/>
        </w:rPr>
        <w:t>ответственность за разглашение этой информации в соответствии с действующим законодательством Российской Федерации.</w:t>
      </w:r>
    </w:p>
    <w:p w14:paraId="8A000000">
      <w:pPr>
        <w:pStyle w:val="Style_1"/>
        <w:widowControl w:val="1"/>
        <w:ind w:firstLine="567" w:left="0"/>
        <w:jc w:val="both"/>
        <w:rPr>
          <w:rFonts w:ascii="Times New Roman" w:hAnsi="Times New Roman"/>
          <w:sz w:val="22"/>
        </w:rPr>
      </w:pPr>
      <w:r>
        <w:rPr>
          <w:rFonts w:ascii="Times New Roman" w:hAnsi="Times New Roman"/>
          <w:sz w:val="22"/>
        </w:rPr>
        <w:t>10</w:t>
      </w:r>
      <w:r>
        <w:rPr>
          <w:rFonts w:ascii="Times New Roman" w:hAnsi="Times New Roman"/>
          <w:sz w:val="22"/>
        </w:rPr>
        <w:t xml:space="preserve">.2. </w:t>
      </w:r>
      <w:r>
        <w:rPr>
          <w:rFonts w:ascii="Times New Roman" w:hAnsi="Times New Roman"/>
          <w:sz w:val="22"/>
        </w:rPr>
        <w:t>Принципал</w:t>
      </w:r>
      <w:r>
        <w:rPr>
          <w:rFonts w:ascii="Times New Roman" w:hAnsi="Times New Roman"/>
          <w:sz w:val="22"/>
        </w:rPr>
        <w:t xml:space="preserve"> подтвержда</w:t>
      </w:r>
      <w:r>
        <w:rPr>
          <w:rFonts w:ascii="Times New Roman" w:hAnsi="Times New Roman"/>
          <w:sz w:val="22"/>
        </w:rPr>
        <w:t>е</w:t>
      </w:r>
      <w:r>
        <w:rPr>
          <w:rFonts w:ascii="Times New Roman" w:hAnsi="Times New Roman"/>
          <w:sz w:val="22"/>
        </w:rPr>
        <w:t>т, что при обработке персональных данных принимают все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8B000000">
      <w:pPr>
        <w:widowControl w:val="1"/>
        <w:ind w:firstLine="567"/>
        <w:jc w:val="both"/>
        <w:rPr>
          <w:rFonts w:ascii="Times New Roman" w:hAnsi="Times New Roman"/>
          <w:sz w:val="22"/>
        </w:rPr>
      </w:pPr>
      <w:r>
        <w:rPr>
          <w:rFonts w:ascii="Times New Roman" w:hAnsi="Times New Roman"/>
          <w:sz w:val="22"/>
        </w:rPr>
        <w:t>10</w:t>
      </w:r>
      <w:r>
        <w:rPr>
          <w:rFonts w:ascii="Times New Roman" w:hAnsi="Times New Roman"/>
          <w:sz w:val="22"/>
        </w:rPr>
        <w:t xml:space="preserve">.3. </w:t>
      </w:r>
      <w:r>
        <w:rPr>
          <w:rFonts w:ascii="Times New Roman" w:hAnsi="Times New Roman"/>
          <w:sz w:val="22"/>
        </w:rPr>
        <w:t>Под персональными данными понимается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14:paraId="8C000000">
      <w:pPr>
        <w:pStyle w:val="Style_1"/>
        <w:widowControl w:val="1"/>
        <w:numPr>
          <w:ilvl w:val="1"/>
          <w:numId w:val="10"/>
        </w:numPr>
        <w:ind w:firstLine="567" w:left="0"/>
        <w:jc w:val="both"/>
        <w:rPr>
          <w:rFonts w:ascii="Times New Roman" w:hAnsi="Times New Roman"/>
          <w:sz w:val="22"/>
        </w:rPr>
      </w:pPr>
      <w:r>
        <w:rPr>
          <w:rFonts w:ascii="Times New Roman" w:hAnsi="Times New Roman"/>
          <w:sz w:val="22"/>
        </w:rPr>
        <w:t xml:space="preserve"> </w:t>
      </w:r>
      <w:r>
        <w:rPr>
          <w:rFonts w:ascii="Times New Roman" w:hAnsi="Times New Roman"/>
          <w:sz w:val="22"/>
        </w:rPr>
        <w:t>Используемый в настоящем Договоре термин «Конфиденциальная информация» означает любую научно-техническую, технологическую, производственную, юридическую, финансово-экономическую или иную информацию, в том числе составляющую секреты производства (ноу-хау) (включая документы, содержащие или иным образом отражающие информацию о Сторонах, их учредителях; информацию о Заказчиках и контрагентах Сторон; а также переписку между Сторонами, и иную информацию, содержащую соответствующий штамп или надпись о конфиденциальности в печатном или электронном виде),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Принципалом введен режим коммерческой тайны.</w:t>
      </w:r>
    </w:p>
    <w:p w14:paraId="8D000000">
      <w:pPr>
        <w:pStyle w:val="Style_1"/>
        <w:widowControl w:val="1"/>
        <w:numPr>
          <w:ilvl w:val="1"/>
          <w:numId w:val="10"/>
        </w:numPr>
        <w:ind w:firstLine="567" w:left="0"/>
        <w:jc w:val="both"/>
        <w:rPr>
          <w:rFonts w:ascii="Times New Roman" w:hAnsi="Times New Roman"/>
          <w:sz w:val="22"/>
        </w:rPr>
      </w:pPr>
      <w:r>
        <w:rPr>
          <w:rFonts w:ascii="Times New Roman" w:hAnsi="Times New Roman"/>
          <w:sz w:val="22"/>
        </w:rPr>
        <w:t>В рамках настоящего Договора, под разглашением конфиденциальной информации понимается любое действие или бездействие Сторон, в результате которого конфиденциальная информация в любой возможной форме (устной, письменной, электронной, иной форме, в том числе с использованием технических средств) становится известной третьим лиц</w:t>
      </w:r>
      <w:r>
        <w:rPr>
          <w:rFonts w:ascii="Times New Roman" w:hAnsi="Times New Roman"/>
          <w:sz w:val="22"/>
        </w:rPr>
        <w:t>ам, без согласия другой Стороны.</w:t>
      </w:r>
    </w:p>
    <w:p w14:paraId="8E000000">
      <w:pPr>
        <w:pStyle w:val="Style_1"/>
        <w:widowControl w:val="1"/>
        <w:numPr>
          <w:ilvl w:val="1"/>
          <w:numId w:val="10"/>
        </w:numPr>
        <w:ind w:firstLine="567" w:left="0"/>
        <w:jc w:val="both"/>
        <w:rPr>
          <w:rFonts w:ascii="Times New Roman" w:hAnsi="Times New Roman"/>
          <w:sz w:val="22"/>
        </w:rPr>
      </w:pPr>
      <w:r>
        <w:rPr>
          <w:rFonts w:ascii="Times New Roman" w:hAnsi="Times New Roman"/>
          <w:sz w:val="22"/>
        </w:rPr>
        <w:t>Стороны пришли к соглашению:</w:t>
      </w:r>
    </w:p>
    <w:p w14:paraId="8F000000">
      <w:pPr>
        <w:pStyle w:val="Style_1"/>
        <w:widowControl w:val="1"/>
        <w:numPr>
          <w:ilvl w:val="2"/>
          <w:numId w:val="10"/>
        </w:numPr>
        <w:ind w:firstLine="567" w:left="0"/>
        <w:jc w:val="both"/>
        <w:rPr>
          <w:rFonts w:ascii="Times New Roman" w:hAnsi="Times New Roman"/>
          <w:sz w:val="22"/>
        </w:rPr>
      </w:pPr>
      <w:r>
        <w:rPr>
          <w:rFonts w:ascii="Times New Roman" w:hAnsi="Times New Roman"/>
          <w:sz w:val="22"/>
        </w:rPr>
        <w:t>Не использовать полученную конфиденциальную информацию (или любую ее часть) в собственных интересах иначе, чем в связи с настоящим Договором, без предварительного письменного согласия другой Стороны.</w:t>
      </w:r>
    </w:p>
    <w:p w14:paraId="90000000">
      <w:pPr>
        <w:pStyle w:val="Style_1"/>
        <w:widowControl w:val="1"/>
        <w:numPr>
          <w:ilvl w:val="2"/>
          <w:numId w:val="10"/>
        </w:numPr>
        <w:ind w:firstLine="567" w:left="0"/>
        <w:jc w:val="both"/>
        <w:rPr>
          <w:rFonts w:ascii="Times New Roman" w:hAnsi="Times New Roman"/>
          <w:sz w:val="22"/>
        </w:rPr>
      </w:pPr>
      <w:r>
        <w:rPr>
          <w:rFonts w:ascii="Times New Roman" w:hAnsi="Times New Roman"/>
          <w:sz w:val="22"/>
        </w:rPr>
        <w:t>Не разглашать конфиденциальную информацию третьим лицам полностью или частично, без предварительного письменного согласия другой Стороны, в том числе в случае реорганизации или ликвидации одной из Сторон.</w:t>
      </w:r>
    </w:p>
    <w:p w14:paraId="91000000">
      <w:pPr>
        <w:pStyle w:val="Style_1"/>
        <w:widowControl w:val="1"/>
        <w:numPr>
          <w:ilvl w:val="2"/>
          <w:numId w:val="10"/>
        </w:numPr>
        <w:ind w:firstLine="567" w:left="0"/>
        <w:jc w:val="both"/>
        <w:rPr>
          <w:rFonts w:ascii="Times New Roman" w:hAnsi="Times New Roman"/>
          <w:sz w:val="22"/>
        </w:rPr>
      </w:pPr>
      <w:r>
        <w:rPr>
          <w:rFonts w:ascii="Times New Roman" w:hAnsi="Times New Roman"/>
          <w:sz w:val="22"/>
        </w:rPr>
        <w:t>Не допускать доступ к персональным данным, которые были переданы Сторонами друг другу или стали известны им в связи с оказанием услуг.</w:t>
      </w:r>
    </w:p>
    <w:p w14:paraId="92000000">
      <w:pPr>
        <w:pStyle w:val="Style_1"/>
        <w:widowControl w:val="1"/>
        <w:numPr>
          <w:ilvl w:val="2"/>
          <w:numId w:val="10"/>
        </w:numPr>
        <w:ind w:firstLine="567" w:left="0"/>
        <w:jc w:val="both"/>
        <w:rPr>
          <w:rFonts w:ascii="Times New Roman" w:hAnsi="Times New Roman"/>
          <w:sz w:val="22"/>
        </w:rPr>
      </w:pPr>
      <w:r>
        <w:rPr>
          <w:rFonts w:ascii="Times New Roman" w:hAnsi="Times New Roman"/>
          <w:sz w:val="22"/>
        </w:rPr>
        <w:t>Незамедлительно сообщить другой Стороне о допущенном факте разглашения или угрозы разглашения, незаконном получении или незаконном использовании конфиденциальной информации.</w:t>
      </w:r>
    </w:p>
    <w:p w14:paraId="93000000">
      <w:pPr>
        <w:pStyle w:val="Style_1"/>
        <w:widowControl w:val="1"/>
        <w:numPr>
          <w:ilvl w:val="1"/>
          <w:numId w:val="10"/>
        </w:numPr>
        <w:ind w:firstLine="567" w:left="0"/>
        <w:jc w:val="both"/>
        <w:rPr>
          <w:rFonts w:ascii="Times New Roman" w:hAnsi="Times New Roman"/>
          <w:sz w:val="22"/>
        </w:rPr>
      </w:pPr>
      <w:r>
        <w:rPr>
          <w:rFonts w:ascii="Times New Roman" w:hAnsi="Times New Roman"/>
          <w:sz w:val="22"/>
        </w:rPr>
        <w:t>Принципал</w:t>
      </w:r>
      <w:r>
        <w:rPr>
          <w:rFonts w:ascii="Times New Roman" w:hAnsi="Times New Roman"/>
          <w:sz w:val="22"/>
        </w:rPr>
        <w:t xml:space="preserve"> обязу</w:t>
      </w:r>
      <w:r>
        <w:rPr>
          <w:rFonts w:ascii="Times New Roman" w:hAnsi="Times New Roman"/>
          <w:sz w:val="22"/>
        </w:rPr>
        <w:t>е</w:t>
      </w:r>
      <w:r>
        <w:rPr>
          <w:rFonts w:ascii="Times New Roman" w:hAnsi="Times New Roman"/>
          <w:sz w:val="22"/>
        </w:rPr>
        <w:t>тся осуществлять обработку персональных данных, а также обеспечить конфиденциальность и безопасность персональных данных в соответствии с требованиями Федер</w:t>
      </w:r>
      <w:r>
        <w:rPr>
          <w:rFonts w:ascii="Times New Roman" w:hAnsi="Times New Roman"/>
          <w:sz w:val="22"/>
        </w:rPr>
        <w:t xml:space="preserve">ального закона от 27.07.2006 г. </w:t>
      </w:r>
      <w:r>
        <w:rPr>
          <w:rFonts w:ascii="Times New Roman" w:hAnsi="Times New Roman"/>
          <w:sz w:val="22"/>
        </w:rPr>
        <w:t>№ 152-ФЗ «О персональных данных», принятыми в соответствии с ним нормативными правовыми актами, предъявляемыми к защите персональных данных, для поддержания соответствующего уровня защищенности персональных данных, в зависимости от типа актуальных угроз безопасности персональных данных.</w:t>
      </w:r>
    </w:p>
    <w:p w14:paraId="94000000">
      <w:pPr>
        <w:widowControl w:val="1"/>
        <w:tabs>
          <w:tab w:leader="none" w:pos="1134" w:val="left"/>
        </w:tabs>
        <w:ind w:firstLine="567" w:right="-1"/>
        <w:jc w:val="center"/>
        <w:rPr>
          <w:rFonts w:ascii="Times New Roman" w:hAnsi="Times New Roman"/>
          <w:b w:val="1"/>
          <w:sz w:val="22"/>
        </w:rPr>
      </w:pPr>
    </w:p>
    <w:p w14:paraId="95000000">
      <w:pPr>
        <w:pStyle w:val="Style_1"/>
        <w:widowControl w:val="1"/>
        <w:numPr>
          <w:ilvl w:val="0"/>
          <w:numId w:val="2"/>
        </w:numPr>
        <w:ind w:firstLine="567" w:right="-1"/>
        <w:jc w:val="center"/>
        <w:rPr>
          <w:rFonts w:ascii="Times New Roman" w:hAnsi="Times New Roman"/>
          <w:b w:val="1"/>
          <w:sz w:val="22"/>
        </w:rPr>
      </w:pPr>
      <w:r>
        <w:rPr>
          <w:rFonts w:ascii="Times New Roman" w:hAnsi="Times New Roman"/>
          <w:b w:val="1"/>
          <w:sz w:val="22"/>
        </w:rPr>
        <w:t>Срок действия Договора и порядок изменения</w:t>
      </w:r>
    </w:p>
    <w:p w14:paraId="96000000">
      <w:pPr>
        <w:pStyle w:val="Style_1"/>
        <w:widowControl w:val="1"/>
        <w:ind w:firstLine="567" w:left="0" w:right="-1"/>
        <w:rPr>
          <w:rFonts w:ascii="Times New Roman" w:hAnsi="Times New Roman"/>
          <w:b w:val="1"/>
          <w:sz w:val="22"/>
        </w:rPr>
      </w:pPr>
    </w:p>
    <w:p w14:paraId="97000000">
      <w:pPr>
        <w:pStyle w:val="Style_1"/>
        <w:widowControl w:val="1"/>
        <w:numPr>
          <w:ilvl w:val="1"/>
          <w:numId w:val="2"/>
        </w:numPr>
        <w:ind w:firstLine="567" w:left="0" w:right="-1"/>
        <w:jc w:val="both"/>
        <w:rPr>
          <w:rFonts w:ascii="Times New Roman" w:hAnsi="Times New Roman"/>
          <w:sz w:val="22"/>
        </w:rPr>
      </w:pPr>
      <w:r>
        <w:rPr>
          <w:rFonts w:ascii="Times New Roman" w:hAnsi="Times New Roman"/>
          <w:sz w:val="22"/>
        </w:rPr>
        <w:t>Настоящий Договор вступает в силу с момента (даты) подписания полномочными представителями Сторон и действует по ______________ 20___г., а в части расчетов – до исполнения сторонами своих обязательств.</w:t>
      </w:r>
    </w:p>
    <w:p w14:paraId="98000000">
      <w:pPr>
        <w:pStyle w:val="Style_4"/>
        <w:widowControl w:val="1"/>
        <w:numPr>
          <w:ilvl w:val="1"/>
          <w:numId w:val="2"/>
        </w:numPr>
        <w:ind w:firstLine="567" w:left="0" w:right="-1"/>
        <w:rPr>
          <w:rFonts w:ascii="Times New Roman" w:hAnsi="Times New Roman"/>
          <w:sz w:val="22"/>
        </w:rPr>
      </w:pPr>
      <w:r>
        <w:rPr>
          <w:rFonts w:ascii="Times New Roman" w:hAnsi="Times New Roman"/>
          <w:sz w:val="22"/>
        </w:rPr>
        <w:t>Настоящий Договор может быть продлен по соглашению Сторон путем составления и подписания Сторонами Дополнительного соглашения к нему.</w:t>
      </w:r>
    </w:p>
    <w:p w14:paraId="99000000">
      <w:pPr>
        <w:pStyle w:val="Style_4"/>
        <w:widowControl w:val="1"/>
        <w:numPr>
          <w:ilvl w:val="1"/>
          <w:numId w:val="2"/>
        </w:numPr>
        <w:ind w:firstLine="567" w:left="0" w:right="-1"/>
        <w:rPr>
          <w:rFonts w:ascii="Times New Roman" w:hAnsi="Times New Roman"/>
          <w:sz w:val="22"/>
        </w:rPr>
      </w:pPr>
      <w:r>
        <w:rPr>
          <w:rFonts w:ascii="Times New Roman" w:hAnsi="Times New Roman"/>
          <w:sz w:val="22"/>
        </w:rPr>
        <w:t xml:space="preserve"> Для расторжения </w:t>
      </w:r>
      <w:r>
        <w:rPr>
          <w:sz w:val="22"/>
        </w:rPr>
        <w:t>настоящего</w:t>
      </w:r>
      <w:r>
        <w:rPr>
          <w:rFonts w:ascii="Times New Roman" w:hAnsi="Times New Roman"/>
          <w:sz w:val="22"/>
        </w:rPr>
        <w:t xml:space="preserve"> </w:t>
      </w:r>
      <w:r>
        <w:rPr>
          <w:rFonts w:ascii="Times New Roman" w:hAnsi="Times New Roman"/>
          <w:sz w:val="22"/>
        </w:rPr>
        <w:t>Договора достаточно письменного уведомления одной из сторон другой стороне о своем намерении расторгнуть Договор. Договор прекращает свое действие по истечении 30 (тридцати) календарных дней с момента получения стороной вышеуказанного уведомления от стороны, направившей уведомление, если иное не согласовано Сторонами.</w:t>
      </w:r>
    </w:p>
    <w:p w14:paraId="9A000000">
      <w:pPr>
        <w:pStyle w:val="Style_4"/>
        <w:widowControl w:val="1"/>
        <w:numPr>
          <w:ilvl w:val="1"/>
          <w:numId w:val="2"/>
        </w:numPr>
        <w:ind w:firstLine="567" w:left="0" w:right="-1"/>
        <w:rPr>
          <w:rFonts w:ascii="Times New Roman" w:hAnsi="Times New Roman"/>
          <w:sz w:val="22"/>
        </w:rPr>
      </w:pPr>
      <w:r>
        <w:rPr>
          <w:rFonts w:ascii="Times New Roman" w:hAnsi="Times New Roman"/>
          <w:sz w:val="22"/>
        </w:rPr>
        <w:t xml:space="preserve">При расторжении Договора </w:t>
      </w:r>
      <w:r>
        <w:rPr>
          <w:rFonts w:ascii="Times New Roman" w:hAnsi="Times New Roman"/>
          <w:sz w:val="22"/>
        </w:rPr>
        <w:t>Принципал</w:t>
      </w:r>
      <w:r>
        <w:rPr>
          <w:rFonts w:ascii="Times New Roman" w:hAnsi="Times New Roman"/>
          <w:sz w:val="22"/>
        </w:rPr>
        <w:t xml:space="preserve"> обязан выплатить Агенту вознаграждение за период, не вошедший в предыдущий отчет до прекращения </w:t>
      </w:r>
      <w:r>
        <w:rPr>
          <w:rFonts w:ascii="Times New Roman" w:hAnsi="Times New Roman"/>
          <w:sz w:val="22"/>
        </w:rPr>
        <w:t>действия Д</w:t>
      </w:r>
      <w:r>
        <w:rPr>
          <w:rFonts w:ascii="Times New Roman" w:hAnsi="Times New Roman"/>
          <w:sz w:val="22"/>
        </w:rPr>
        <w:t>оговора</w:t>
      </w:r>
      <w:r>
        <w:rPr>
          <w:rFonts w:ascii="Times New Roman" w:hAnsi="Times New Roman"/>
          <w:sz w:val="22"/>
        </w:rPr>
        <w:t>.</w:t>
      </w:r>
    </w:p>
    <w:p w14:paraId="9B000000">
      <w:pPr>
        <w:pStyle w:val="Style_4"/>
        <w:widowControl w:val="1"/>
        <w:numPr>
          <w:ilvl w:val="1"/>
          <w:numId w:val="2"/>
        </w:numPr>
        <w:ind w:firstLine="567" w:left="0" w:right="-1"/>
        <w:rPr>
          <w:rFonts w:ascii="Times New Roman" w:hAnsi="Times New Roman"/>
          <w:sz w:val="22"/>
        </w:rPr>
      </w:pPr>
      <w:r>
        <w:rPr>
          <w:rFonts w:ascii="Times New Roman" w:hAnsi="Times New Roman"/>
          <w:sz w:val="22"/>
        </w:rPr>
        <w:t>Прекращение действия настоящего Договора в связи с истечением срока его действия, не освобождает Стороны от исполнения обязательств по настоящему Договору, возникших до истечения срока его действия.</w:t>
      </w:r>
    </w:p>
    <w:p w14:paraId="9C000000">
      <w:pPr>
        <w:pStyle w:val="Style_4"/>
        <w:widowControl w:val="1"/>
        <w:numPr>
          <w:ilvl w:val="1"/>
          <w:numId w:val="2"/>
        </w:numPr>
        <w:ind w:firstLine="567" w:left="0" w:right="-1"/>
        <w:rPr>
          <w:rFonts w:ascii="Times New Roman" w:hAnsi="Times New Roman"/>
          <w:sz w:val="22"/>
        </w:rPr>
      </w:pPr>
      <w:r>
        <w:rPr>
          <w:rFonts w:ascii="Times New Roman" w:hAnsi="Times New Roman"/>
          <w:sz w:val="22"/>
        </w:rPr>
        <w:t xml:space="preserve">Любые изменения и дополнения к </w:t>
      </w:r>
      <w:r>
        <w:rPr>
          <w:rFonts w:ascii="Times New Roman" w:hAnsi="Times New Roman"/>
          <w:sz w:val="22"/>
        </w:rPr>
        <w:t xml:space="preserve">настоящему </w:t>
      </w:r>
      <w:r>
        <w:rPr>
          <w:rFonts w:ascii="Times New Roman" w:hAnsi="Times New Roman"/>
          <w:sz w:val="22"/>
        </w:rPr>
        <w:t>Договору оформляются в виде дополнительных соглашений, которые являются неотъемлемой частью Договора. Дополнительные соглашения считаются действительными, если они совершены в письменной форме и подписаны уполномоченными представителями Сторон.</w:t>
      </w:r>
    </w:p>
    <w:p w14:paraId="9D000000">
      <w:pPr>
        <w:pStyle w:val="Style_1"/>
        <w:widowControl w:val="1"/>
        <w:ind w:firstLine="567" w:left="645" w:right="-1"/>
        <w:jc w:val="center"/>
        <w:rPr>
          <w:rFonts w:ascii="Times New Roman" w:hAnsi="Times New Roman"/>
          <w:b w:val="1"/>
          <w:sz w:val="22"/>
        </w:rPr>
      </w:pPr>
    </w:p>
    <w:p w14:paraId="9E000000">
      <w:pPr>
        <w:pStyle w:val="Style_1"/>
        <w:widowControl w:val="1"/>
        <w:numPr>
          <w:ilvl w:val="0"/>
          <w:numId w:val="2"/>
        </w:numPr>
        <w:ind w:firstLine="567" w:right="-1"/>
        <w:jc w:val="center"/>
        <w:rPr>
          <w:rFonts w:ascii="Times New Roman" w:hAnsi="Times New Roman"/>
          <w:b w:val="1"/>
          <w:sz w:val="22"/>
        </w:rPr>
      </w:pPr>
      <w:r>
        <w:rPr>
          <w:rFonts w:ascii="Times New Roman" w:hAnsi="Times New Roman"/>
          <w:b w:val="1"/>
          <w:sz w:val="22"/>
        </w:rPr>
        <w:t>Прочие условия</w:t>
      </w:r>
    </w:p>
    <w:p w14:paraId="9F000000">
      <w:pPr>
        <w:pStyle w:val="Style_1"/>
        <w:widowControl w:val="1"/>
        <w:ind w:firstLine="567" w:left="0" w:right="-1"/>
        <w:rPr>
          <w:rFonts w:ascii="Times New Roman" w:hAnsi="Times New Roman"/>
          <w:b w:val="1"/>
          <w:sz w:val="22"/>
        </w:rPr>
      </w:pPr>
    </w:p>
    <w:p w14:paraId="A0000000">
      <w:pPr>
        <w:pStyle w:val="Style_5"/>
        <w:widowControl w:val="1"/>
        <w:ind w:firstLine="567" w:right="-1"/>
        <w:jc w:val="both"/>
        <w:rPr>
          <w:sz w:val="22"/>
        </w:rPr>
      </w:pPr>
      <w:r>
        <w:rPr>
          <w:sz w:val="22"/>
        </w:rPr>
        <w:t>1</w:t>
      </w:r>
      <w:r>
        <w:rPr>
          <w:sz w:val="22"/>
        </w:rPr>
        <w:t>2.1</w:t>
      </w:r>
      <w:r>
        <w:rPr>
          <w:sz w:val="22"/>
        </w:rPr>
        <w:t xml:space="preserve"> </w:t>
      </w:r>
      <w:r>
        <w:rPr>
          <w:sz w:val="22"/>
        </w:rPr>
        <w:t xml:space="preserve">Стороны гарантируют, что лица, подписывающие настоящий Договор, имеют полномочия на его подписание, а также отсутствие каких-либо известных Сторонам ограничений на заключение Договора в силу положений учредительных и иных внутренних документов Сторон и законодательства РФ. </w:t>
      </w:r>
    </w:p>
    <w:p w14:paraId="A1000000">
      <w:pPr>
        <w:pStyle w:val="Style_5"/>
        <w:widowControl w:val="1"/>
        <w:numPr>
          <w:ilvl w:val="1"/>
          <w:numId w:val="11"/>
        </w:numPr>
        <w:tabs>
          <w:tab w:leader="none" w:pos="993" w:val="left"/>
        </w:tabs>
        <w:ind w:firstLine="567" w:left="0" w:right="-1"/>
        <w:jc w:val="both"/>
        <w:rPr>
          <w:sz w:val="22"/>
        </w:rPr>
      </w:pPr>
      <w:r>
        <w:rPr>
          <w:sz w:val="22"/>
        </w:rPr>
        <w:t>Во всем, что не предусмотрено настоящим Договором, Стороны руководствуются законодательством Российской Федерации.</w:t>
      </w:r>
    </w:p>
    <w:p w14:paraId="A2000000">
      <w:pPr>
        <w:pStyle w:val="Style_5"/>
        <w:widowControl w:val="1"/>
        <w:numPr>
          <w:ilvl w:val="1"/>
          <w:numId w:val="11"/>
        </w:numPr>
        <w:tabs>
          <w:tab w:leader="none" w:pos="993" w:val="left"/>
        </w:tabs>
        <w:ind w:firstLine="567" w:left="0" w:right="-1"/>
        <w:jc w:val="both"/>
        <w:rPr>
          <w:sz w:val="22"/>
        </w:rPr>
      </w:pPr>
      <w:r>
        <w:rPr>
          <w:sz w:val="22"/>
        </w:rPr>
        <w:t>Н</w:t>
      </w:r>
      <w:r>
        <w:rPr>
          <w:sz w:val="22"/>
        </w:rPr>
        <w:t>и одна из Сторон не имеет права передавать свои права и обязанности по настоящему Договору без предварительного письменного согласия другой Стороны.</w:t>
      </w:r>
    </w:p>
    <w:p w14:paraId="A3000000">
      <w:pPr>
        <w:pStyle w:val="Style_5"/>
        <w:widowControl w:val="1"/>
        <w:numPr>
          <w:ilvl w:val="1"/>
          <w:numId w:val="11"/>
        </w:numPr>
        <w:tabs>
          <w:tab w:leader="none" w:pos="993" w:val="left"/>
        </w:tabs>
        <w:ind w:firstLine="567" w:left="0" w:right="-1"/>
        <w:jc w:val="both"/>
        <w:rPr>
          <w:sz w:val="22"/>
        </w:rPr>
      </w:pPr>
      <w:r>
        <w:rPr>
          <w:sz w:val="22"/>
        </w:rPr>
        <w:t xml:space="preserve">В случае ликвидации или реорганизации юридического лица, являющегося Стороной Договора, все его права и обязанности, вытекающие из </w:t>
      </w:r>
      <w:r>
        <w:rPr>
          <w:sz w:val="22"/>
        </w:rPr>
        <w:t xml:space="preserve">настоящего </w:t>
      </w:r>
      <w:r>
        <w:rPr>
          <w:sz w:val="22"/>
        </w:rPr>
        <w:t>Договора, переходят к его правопреемнику.</w:t>
      </w:r>
    </w:p>
    <w:p w14:paraId="A4000000">
      <w:pPr>
        <w:pStyle w:val="Style_5"/>
        <w:widowControl w:val="1"/>
        <w:numPr>
          <w:ilvl w:val="1"/>
          <w:numId w:val="11"/>
        </w:numPr>
        <w:tabs>
          <w:tab w:leader="none" w:pos="993" w:val="left"/>
        </w:tabs>
        <w:ind w:firstLine="567" w:left="0" w:right="-1"/>
        <w:jc w:val="both"/>
        <w:rPr>
          <w:sz w:val="22"/>
        </w:rPr>
      </w:pPr>
      <w:r>
        <w:rPr>
          <w:sz w:val="22"/>
        </w:rPr>
        <w:t xml:space="preserve">Если какая-либо из Сторон изменит свои реквизиты, фирменное наименование и местонахождение, или какой-либо Стороной будет принято решение о реорганизации, в отношении нее будет введена одна из процедур банкротства, а также в случае если будет принято решение о ликвидации, то такая Сторона обязана уведомить об этом другую Сторону в </w:t>
      </w:r>
      <w:r>
        <w:rPr>
          <w:sz w:val="22"/>
        </w:rPr>
        <w:t>тридцатидн</w:t>
      </w:r>
      <w:r>
        <w:rPr>
          <w:sz w:val="22"/>
        </w:rPr>
        <w:t>евный срок, соответственно, с момента изменения реквизитов, фирменного наименования и/или местонахождения; с момента принятия решения о реорганизации; с момента введения соответствующей процедуры банкротства; с момента принятия решения о ликвидации.</w:t>
      </w:r>
    </w:p>
    <w:p w14:paraId="A5000000">
      <w:pPr>
        <w:pStyle w:val="Style_5"/>
        <w:widowControl w:val="1"/>
        <w:numPr>
          <w:ilvl w:val="1"/>
          <w:numId w:val="11"/>
        </w:numPr>
        <w:tabs>
          <w:tab w:leader="none" w:pos="993" w:val="left"/>
        </w:tabs>
        <w:ind w:firstLine="567" w:left="0" w:right="-1"/>
        <w:jc w:val="both"/>
        <w:rPr>
          <w:sz w:val="22"/>
        </w:rPr>
      </w:pPr>
      <w:r>
        <w:rPr>
          <w:sz w:val="22"/>
        </w:rPr>
        <w:t>Настоящий Договор составлен и подписан уполномоченными представителями Сторон в 2 (двух) экземплярах, имеющих одинаковую юридическую силу, по одному экземпляру для каждой из Сторон.</w:t>
      </w:r>
    </w:p>
    <w:p w14:paraId="A6000000">
      <w:pPr>
        <w:pStyle w:val="Style_5"/>
        <w:widowControl w:val="1"/>
        <w:tabs>
          <w:tab w:leader="none" w:pos="993" w:val="left"/>
        </w:tabs>
        <w:ind w:firstLine="567" w:right="-1"/>
        <w:jc w:val="both"/>
        <w:rPr>
          <w:sz w:val="22"/>
        </w:rPr>
      </w:pPr>
      <w:r>
        <w:rPr>
          <w:sz w:val="22"/>
        </w:rPr>
        <w:t>1</w:t>
      </w:r>
      <w:r>
        <w:rPr>
          <w:sz w:val="22"/>
        </w:rPr>
        <w:t>2</w:t>
      </w:r>
      <w:r>
        <w:rPr>
          <w:sz w:val="22"/>
        </w:rPr>
        <w:t>.7 Приложения к настоящему Договору являются его неотъемлемой частью:</w:t>
      </w:r>
    </w:p>
    <w:p w14:paraId="A7000000">
      <w:pPr>
        <w:pStyle w:val="Style_5"/>
        <w:widowControl w:val="1"/>
        <w:ind w:firstLine="567" w:right="-1"/>
        <w:jc w:val="both"/>
        <w:rPr>
          <w:sz w:val="22"/>
        </w:rPr>
      </w:pPr>
      <w:r>
        <w:rPr>
          <w:sz w:val="22"/>
        </w:rPr>
        <w:t>12</w:t>
      </w:r>
      <w:r>
        <w:rPr>
          <w:sz w:val="22"/>
        </w:rPr>
        <w:t xml:space="preserve">.7.1. </w:t>
      </w:r>
      <w:r>
        <w:rPr>
          <w:sz w:val="22"/>
        </w:rPr>
        <w:t>Регламент предоставления услуг Принципала</w:t>
      </w:r>
      <w:r>
        <w:rPr>
          <w:sz w:val="22"/>
        </w:rPr>
        <w:t xml:space="preserve"> (Приложение № 1 к Договору).</w:t>
      </w:r>
    </w:p>
    <w:p w14:paraId="A8000000">
      <w:pPr>
        <w:pStyle w:val="Style_5"/>
        <w:widowControl w:val="1"/>
        <w:ind w:firstLine="567" w:right="-1"/>
        <w:jc w:val="both"/>
        <w:rPr>
          <w:sz w:val="22"/>
        </w:rPr>
      </w:pPr>
      <w:r>
        <w:rPr>
          <w:sz w:val="22"/>
        </w:rPr>
        <w:t>12</w:t>
      </w:r>
      <w:r>
        <w:rPr>
          <w:sz w:val="22"/>
        </w:rPr>
        <w:t xml:space="preserve">.7.2. </w:t>
      </w:r>
      <w:r>
        <w:rPr>
          <w:sz w:val="22"/>
        </w:rPr>
        <w:t xml:space="preserve">Перечень офисов МФЦ, в которых осуществляется оказание услуг Принципала </w:t>
      </w:r>
      <w:r>
        <w:rPr>
          <w:sz w:val="22"/>
        </w:rPr>
        <w:t>(Приложение № 2 к Договору).</w:t>
      </w:r>
    </w:p>
    <w:p w14:paraId="A9000000">
      <w:pPr>
        <w:pStyle w:val="Style_5"/>
        <w:widowControl w:val="1"/>
        <w:ind w:right="-1"/>
        <w:jc w:val="both"/>
        <w:rPr>
          <w:sz w:val="22"/>
        </w:rPr>
      </w:pPr>
    </w:p>
    <w:p w14:paraId="AA000000">
      <w:pPr>
        <w:pStyle w:val="Style_1"/>
        <w:widowControl w:val="1"/>
        <w:numPr>
          <w:ilvl w:val="0"/>
          <w:numId w:val="2"/>
        </w:numPr>
        <w:tabs>
          <w:tab w:leader="none" w:pos="1134" w:val="left"/>
        </w:tabs>
        <w:ind/>
        <w:jc w:val="center"/>
        <w:rPr>
          <w:rFonts w:ascii="Times New Roman" w:hAnsi="Times New Roman"/>
          <w:b w:val="1"/>
          <w:sz w:val="22"/>
        </w:rPr>
      </w:pPr>
      <w:r>
        <w:rPr>
          <w:rFonts w:ascii="Times New Roman" w:hAnsi="Times New Roman"/>
          <w:b w:val="1"/>
          <w:sz w:val="22"/>
        </w:rPr>
        <w:t>Адреса и реквизиты Сторон</w:t>
      </w:r>
    </w:p>
    <w:p w14:paraId="AB000000">
      <w:pPr>
        <w:pStyle w:val="Style_1"/>
        <w:widowControl w:val="1"/>
        <w:tabs>
          <w:tab w:leader="none" w:pos="1134" w:val="left"/>
        </w:tabs>
        <w:ind w:firstLine="0" w:left="360"/>
        <w:rPr>
          <w:rFonts w:ascii="Times New Roman" w:hAnsi="Times New Roman"/>
          <w:b w:val="1"/>
          <w:sz w:val="22"/>
        </w:rPr>
      </w:pPr>
    </w:p>
    <w:tbl>
      <w:tblPr>
        <w:tblStyle w:val="Style_6"/>
        <w:tblW w:type="auto" w:w="0"/>
        <w:tblInd w:type="dxa" w:w="-108"/>
        <w:tblLayout w:type="fixed"/>
      </w:tblPr>
      <w:tblGrid>
        <w:gridCol w:w="4786"/>
        <w:gridCol w:w="5103"/>
      </w:tblGrid>
      <w:tr>
        <w:trPr>
          <w:trHeight w:hRule="atLeast" w:val="6345"/>
        </w:trPr>
        <w:tc>
          <w:tcPr>
            <w:tcW w:type="dxa" w:w="4786"/>
          </w:tcPr>
          <w:p w14:paraId="AC000000">
            <w:pPr>
              <w:widowControl w:val="0"/>
              <w:ind/>
              <w:jc w:val="center"/>
              <w:rPr>
                <w:rFonts w:ascii="Times New Roman" w:hAnsi="Times New Roman"/>
                <w:b w:val="1"/>
                <w:sz w:val="22"/>
              </w:rPr>
            </w:pPr>
            <w:r>
              <w:rPr>
                <w:rFonts w:ascii="Times New Roman" w:hAnsi="Times New Roman"/>
                <w:b w:val="1"/>
                <w:sz w:val="22"/>
              </w:rPr>
              <w:t>Агент</w:t>
            </w:r>
          </w:p>
          <w:p w14:paraId="AD000000">
            <w:pPr>
              <w:widowControl w:val="0"/>
              <w:ind/>
              <w:rPr>
                <w:rFonts w:ascii="Times New Roman" w:hAnsi="Times New Roman"/>
                <w:sz w:val="22"/>
              </w:rPr>
            </w:pPr>
            <w:r>
              <w:rPr>
                <w:rFonts w:ascii="Times New Roman" w:hAnsi="Times New Roman"/>
                <w:sz w:val="22"/>
              </w:rPr>
              <w:t xml:space="preserve">Государственное бюджетное учреждение «Многофункциональный центр предоставления государственных и муниципальных услуг в Республике Татарстан» </w:t>
            </w:r>
          </w:p>
          <w:p w14:paraId="AE000000">
            <w:pPr>
              <w:widowControl w:val="0"/>
              <w:tabs>
                <w:tab w:leader="none" w:pos="0" w:val="left"/>
                <w:tab w:leader="none" w:pos="142" w:val="left"/>
              </w:tabs>
              <w:ind/>
              <w:contextualSpacing w:val="1"/>
              <w:jc w:val="both"/>
              <w:rPr>
                <w:rFonts w:ascii="Times New Roman" w:hAnsi="Times New Roman"/>
                <w:sz w:val="22"/>
              </w:rPr>
            </w:pPr>
            <w:r>
              <w:rPr>
                <w:rFonts w:ascii="Times New Roman" w:hAnsi="Times New Roman"/>
                <w:sz w:val="22"/>
              </w:rPr>
              <w:t xml:space="preserve">ИНН/КПП </w:t>
            </w:r>
            <w:r>
              <w:rPr>
                <w:rFonts w:ascii="Times New Roman" w:hAnsi="Times New Roman"/>
                <w:sz w:val="22"/>
              </w:rPr>
              <w:t>1659131896/166001001</w:t>
            </w:r>
          </w:p>
          <w:p w14:paraId="AF000000">
            <w:pPr>
              <w:widowControl w:val="0"/>
              <w:tabs>
                <w:tab w:leader="none" w:pos="0" w:val="left"/>
                <w:tab w:leader="none" w:pos="142" w:val="left"/>
              </w:tabs>
              <w:ind/>
              <w:contextualSpacing w:val="1"/>
              <w:jc w:val="both"/>
              <w:rPr>
                <w:rFonts w:ascii="Times New Roman" w:hAnsi="Times New Roman"/>
                <w:sz w:val="22"/>
              </w:rPr>
            </w:pPr>
            <w:r>
              <w:rPr>
                <w:rFonts w:ascii="Times New Roman" w:hAnsi="Times New Roman"/>
                <w:sz w:val="22"/>
              </w:rPr>
              <w:t>ОГРН 1131690043704</w:t>
            </w:r>
          </w:p>
          <w:p w14:paraId="B0000000">
            <w:pPr>
              <w:widowControl w:val="0"/>
              <w:tabs>
                <w:tab w:leader="none" w:pos="0" w:val="left"/>
                <w:tab w:leader="none" w:pos="142" w:val="left"/>
              </w:tabs>
              <w:ind/>
              <w:contextualSpacing w:val="1"/>
              <w:jc w:val="both"/>
              <w:rPr>
                <w:rFonts w:ascii="Times New Roman" w:hAnsi="Times New Roman"/>
                <w:sz w:val="22"/>
              </w:rPr>
            </w:pPr>
            <w:r>
              <w:rPr>
                <w:rFonts w:ascii="Times New Roman" w:hAnsi="Times New Roman"/>
                <w:sz w:val="22"/>
              </w:rPr>
              <w:t>Юридический/фактический адрес:</w:t>
            </w:r>
          </w:p>
          <w:p w14:paraId="B1000000">
            <w:pPr>
              <w:widowControl w:val="0"/>
              <w:tabs>
                <w:tab w:leader="none" w:pos="0" w:val="left"/>
                <w:tab w:leader="none" w:pos="142" w:val="left"/>
              </w:tabs>
              <w:ind/>
              <w:contextualSpacing w:val="1"/>
              <w:jc w:val="both"/>
              <w:rPr>
                <w:rFonts w:ascii="Times New Roman" w:hAnsi="Times New Roman"/>
                <w:sz w:val="22"/>
              </w:rPr>
            </w:pPr>
            <w:r>
              <w:rPr>
                <w:rFonts w:ascii="Times New Roman" w:hAnsi="Times New Roman"/>
                <w:sz w:val="22"/>
              </w:rPr>
              <w:t>420088, РФ, РТ, г. Казань, Проспект Победы, д.214</w:t>
            </w:r>
          </w:p>
          <w:p w14:paraId="B2000000">
            <w:pPr>
              <w:widowControl w:val="0"/>
              <w:tabs>
                <w:tab w:leader="none" w:pos="0" w:val="left"/>
                <w:tab w:leader="none" w:pos="142" w:val="left"/>
              </w:tabs>
              <w:ind/>
              <w:contextualSpacing w:val="1"/>
              <w:jc w:val="both"/>
              <w:rPr>
                <w:rFonts w:ascii="Times New Roman" w:hAnsi="Times New Roman"/>
                <w:sz w:val="22"/>
              </w:rPr>
            </w:pPr>
            <w:r>
              <w:rPr>
                <w:rFonts w:ascii="Times New Roman" w:hAnsi="Times New Roman"/>
                <w:sz w:val="22"/>
              </w:rPr>
              <w:t>Наименование получателя: Министерство финансов Республики Татарстан (ГБУ МФЦ в Республике Татарстан, ЛБВ00707003-МФЦРТ)</w:t>
            </w:r>
          </w:p>
          <w:p w14:paraId="B3000000">
            <w:pPr>
              <w:widowControl w:val="0"/>
              <w:tabs>
                <w:tab w:leader="none" w:pos="0" w:val="left"/>
                <w:tab w:leader="none" w:pos="142" w:val="left"/>
              </w:tabs>
              <w:ind/>
              <w:contextualSpacing w:val="1"/>
              <w:jc w:val="both"/>
              <w:rPr>
                <w:rFonts w:ascii="Times New Roman" w:hAnsi="Times New Roman"/>
                <w:sz w:val="22"/>
              </w:rPr>
            </w:pPr>
            <w:r>
              <w:rPr>
                <w:rFonts w:ascii="Times New Roman" w:hAnsi="Times New Roman"/>
                <w:sz w:val="22"/>
              </w:rPr>
              <w:t>р/с № 03224643920000001100  в ОТДЕЛЕНИЕ-НБ РЕСПУБЛИКА ТАТАРСТАН БАНКА РОССИИ//УФК по Республике Татарстан г. Казань</w:t>
            </w:r>
          </w:p>
          <w:p w14:paraId="B4000000">
            <w:pPr>
              <w:widowControl w:val="0"/>
              <w:tabs>
                <w:tab w:leader="none" w:pos="0" w:val="left"/>
                <w:tab w:leader="none" w:pos="142" w:val="left"/>
              </w:tabs>
              <w:ind/>
              <w:contextualSpacing w:val="1"/>
              <w:jc w:val="both"/>
              <w:rPr>
                <w:rFonts w:ascii="Times New Roman" w:hAnsi="Times New Roman"/>
                <w:sz w:val="22"/>
              </w:rPr>
            </w:pPr>
            <w:r>
              <w:rPr>
                <w:rFonts w:ascii="Times New Roman" w:hAnsi="Times New Roman"/>
                <w:sz w:val="22"/>
              </w:rPr>
              <w:t>к/с №40102810445370000079</w:t>
            </w:r>
          </w:p>
          <w:p w14:paraId="B5000000">
            <w:pPr>
              <w:widowControl w:val="0"/>
              <w:tabs>
                <w:tab w:leader="none" w:pos="0" w:val="left"/>
                <w:tab w:leader="none" w:pos="142" w:val="left"/>
              </w:tabs>
              <w:ind/>
              <w:contextualSpacing w:val="1"/>
              <w:jc w:val="both"/>
              <w:rPr>
                <w:rFonts w:ascii="Times New Roman" w:hAnsi="Times New Roman"/>
                <w:sz w:val="22"/>
              </w:rPr>
            </w:pPr>
            <w:r>
              <w:rPr>
                <w:rFonts w:ascii="Times New Roman" w:hAnsi="Times New Roman"/>
                <w:sz w:val="22"/>
              </w:rPr>
              <w:t>БИК 019205400</w:t>
            </w:r>
          </w:p>
          <w:p w14:paraId="B6000000">
            <w:pPr>
              <w:widowControl w:val="0"/>
              <w:tabs>
                <w:tab w:leader="none" w:pos="0" w:val="left"/>
                <w:tab w:leader="none" w:pos="142" w:val="left"/>
              </w:tabs>
              <w:ind/>
              <w:contextualSpacing w:val="1"/>
              <w:jc w:val="both"/>
              <w:rPr>
                <w:rFonts w:ascii="Times New Roman" w:hAnsi="Times New Roman"/>
                <w:sz w:val="22"/>
              </w:rPr>
            </w:pPr>
            <w:r>
              <w:rPr>
                <w:rFonts w:ascii="Times New Roman" w:hAnsi="Times New Roman"/>
                <w:sz w:val="22"/>
              </w:rPr>
              <w:t>КБК 70700000000000000131</w:t>
            </w:r>
          </w:p>
          <w:p w14:paraId="B7000000">
            <w:pPr>
              <w:widowControl w:val="0"/>
              <w:ind/>
              <w:jc w:val="both"/>
              <w:rPr>
                <w:rFonts w:ascii="Times New Roman" w:hAnsi="Times New Roman"/>
                <w:sz w:val="22"/>
              </w:rPr>
            </w:pPr>
          </w:p>
          <w:p w14:paraId="B8000000">
            <w:pPr>
              <w:widowControl w:val="0"/>
              <w:ind/>
              <w:jc w:val="both"/>
              <w:rPr>
                <w:rFonts w:ascii="Times New Roman" w:hAnsi="Times New Roman"/>
                <w:sz w:val="22"/>
              </w:rPr>
            </w:pPr>
            <w:r>
              <w:rPr>
                <w:rFonts w:ascii="Times New Roman" w:hAnsi="Times New Roman"/>
                <w:sz w:val="22"/>
              </w:rPr>
              <w:t>Директор</w:t>
            </w:r>
          </w:p>
          <w:p w14:paraId="B9000000">
            <w:pPr>
              <w:widowControl w:val="0"/>
              <w:ind/>
              <w:jc w:val="both"/>
              <w:rPr>
                <w:rFonts w:ascii="Times New Roman" w:hAnsi="Times New Roman"/>
                <w:sz w:val="22"/>
              </w:rPr>
            </w:pPr>
          </w:p>
          <w:p w14:paraId="BA000000">
            <w:pPr>
              <w:widowControl w:val="0"/>
              <w:ind/>
              <w:jc w:val="both"/>
              <w:rPr>
                <w:rFonts w:ascii="Times New Roman" w:hAnsi="Times New Roman"/>
                <w:sz w:val="22"/>
              </w:rPr>
            </w:pPr>
            <w:r>
              <w:rPr>
                <w:rFonts w:ascii="Times New Roman" w:hAnsi="Times New Roman"/>
                <w:sz w:val="22"/>
              </w:rPr>
              <w:t>Подпись:_______</w:t>
            </w:r>
            <w:r>
              <w:rPr>
                <w:rFonts w:ascii="Times New Roman" w:hAnsi="Times New Roman"/>
                <w:sz w:val="22"/>
              </w:rPr>
              <w:t>___</w:t>
            </w:r>
            <w:r>
              <w:rPr>
                <w:rFonts w:ascii="Times New Roman" w:hAnsi="Times New Roman"/>
                <w:sz w:val="22"/>
              </w:rPr>
              <w:t>_______/</w:t>
            </w:r>
            <w:r>
              <w:rPr>
                <w:rFonts w:ascii="Times New Roman" w:hAnsi="Times New Roman"/>
                <w:sz w:val="22"/>
              </w:rPr>
              <w:t xml:space="preserve"> </w:t>
            </w:r>
            <w:r>
              <w:rPr>
                <w:rFonts w:ascii="Times New Roman" w:hAnsi="Times New Roman"/>
                <w:sz w:val="22"/>
              </w:rPr>
              <w:t xml:space="preserve">Л.А .Музафарова </w:t>
            </w:r>
          </w:p>
          <w:p w14:paraId="BB000000">
            <w:pPr>
              <w:widowControl w:val="0"/>
              <w:ind/>
              <w:jc w:val="both"/>
              <w:rPr>
                <w:rFonts w:ascii="Times New Roman" w:hAnsi="Times New Roman"/>
                <w:sz w:val="16"/>
              </w:rPr>
            </w:pPr>
            <w:r>
              <w:rPr>
                <w:rFonts w:ascii="Times New Roman" w:hAnsi="Times New Roman"/>
                <w:sz w:val="16"/>
              </w:rPr>
              <w:t>М.П.</w:t>
            </w:r>
          </w:p>
        </w:tc>
        <w:tc>
          <w:tcPr>
            <w:tcW w:type="dxa" w:w="5103"/>
          </w:tcPr>
          <w:p w14:paraId="BC000000">
            <w:pPr>
              <w:widowControl w:val="0"/>
              <w:ind/>
              <w:jc w:val="center"/>
              <w:rPr>
                <w:rFonts w:ascii="Times New Roman" w:hAnsi="Times New Roman"/>
                <w:b w:val="1"/>
                <w:sz w:val="22"/>
              </w:rPr>
            </w:pPr>
            <w:r>
              <w:rPr>
                <w:rFonts w:ascii="Times New Roman" w:hAnsi="Times New Roman"/>
                <w:b w:val="1"/>
                <w:sz w:val="22"/>
              </w:rPr>
              <w:t>Принципал</w:t>
            </w:r>
          </w:p>
          <w:p w14:paraId="BD000000">
            <w:pPr>
              <w:widowControl w:val="0"/>
              <w:ind/>
              <w:jc w:val="both"/>
              <w:rPr>
                <w:rFonts w:ascii="Times New Roman" w:hAnsi="Times New Roman"/>
                <w:sz w:val="22"/>
              </w:rPr>
            </w:pPr>
          </w:p>
          <w:p w14:paraId="BE000000">
            <w:pPr>
              <w:widowControl w:val="0"/>
              <w:ind/>
              <w:jc w:val="both"/>
              <w:rPr>
                <w:rStyle w:val="Style_7_ch"/>
                <w:rFonts w:ascii="Times New Roman" w:hAnsi="Times New Roman"/>
                <w:color w:val="000000"/>
                <w:sz w:val="22"/>
                <w:u w:val="none"/>
              </w:rPr>
            </w:pPr>
          </w:p>
          <w:p w14:paraId="BF000000">
            <w:pPr>
              <w:widowControl w:val="0"/>
              <w:ind/>
              <w:jc w:val="both"/>
              <w:rPr>
                <w:rStyle w:val="Style_7_ch"/>
                <w:rFonts w:ascii="Times New Roman" w:hAnsi="Times New Roman"/>
                <w:color w:val="000000"/>
                <w:sz w:val="22"/>
                <w:u w:val="none"/>
              </w:rPr>
            </w:pPr>
          </w:p>
          <w:p w14:paraId="C0000000">
            <w:pPr>
              <w:widowControl w:val="0"/>
              <w:ind/>
              <w:jc w:val="both"/>
              <w:rPr>
                <w:rStyle w:val="Style_7_ch"/>
                <w:rFonts w:ascii="Times New Roman" w:hAnsi="Times New Roman"/>
                <w:color w:val="000000"/>
                <w:sz w:val="22"/>
                <w:u w:val="none"/>
              </w:rPr>
            </w:pPr>
          </w:p>
          <w:p w14:paraId="C1000000">
            <w:pPr>
              <w:widowControl w:val="0"/>
              <w:ind/>
              <w:jc w:val="both"/>
              <w:rPr>
                <w:rStyle w:val="Style_7_ch"/>
                <w:rFonts w:ascii="Times New Roman" w:hAnsi="Times New Roman"/>
                <w:color w:val="000000"/>
                <w:sz w:val="22"/>
                <w:u w:val="none"/>
              </w:rPr>
            </w:pPr>
          </w:p>
          <w:p w14:paraId="C2000000">
            <w:pPr>
              <w:widowControl w:val="0"/>
              <w:ind/>
              <w:jc w:val="both"/>
              <w:rPr>
                <w:rStyle w:val="Style_7_ch"/>
                <w:rFonts w:ascii="Times New Roman" w:hAnsi="Times New Roman"/>
                <w:color w:val="000000"/>
                <w:sz w:val="22"/>
                <w:u w:val="none"/>
              </w:rPr>
            </w:pPr>
          </w:p>
          <w:p w14:paraId="C3000000">
            <w:pPr>
              <w:widowControl w:val="0"/>
              <w:ind/>
              <w:jc w:val="both"/>
              <w:rPr>
                <w:rStyle w:val="Style_7_ch"/>
                <w:rFonts w:ascii="Times New Roman" w:hAnsi="Times New Roman"/>
                <w:color w:val="000000"/>
                <w:sz w:val="22"/>
                <w:u w:val="none"/>
              </w:rPr>
            </w:pPr>
          </w:p>
          <w:p w14:paraId="C4000000">
            <w:pPr>
              <w:widowControl w:val="0"/>
              <w:ind/>
              <w:jc w:val="both"/>
              <w:rPr>
                <w:rStyle w:val="Style_7_ch"/>
                <w:rFonts w:ascii="Times New Roman" w:hAnsi="Times New Roman"/>
                <w:color w:val="000000"/>
                <w:sz w:val="22"/>
                <w:u w:val="none"/>
              </w:rPr>
            </w:pPr>
          </w:p>
          <w:p w14:paraId="C5000000">
            <w:pPr>
              <w:widowControl w:val="0"/>
              <w:ind/>
              <w:jc w:val="both"/>
              <w:rPr>
                <w:rStyle w:val="Style_7_ch"/>
                <w:rFonts w:ascii="Times New Roman" w:hAnsi="Times New Roman"/>
                <w:color w:val="000000"/>
                <w:sz w:val="22"/>
                <w:u w:val="none"/>
              </w:rPr>
            </w:pPr>
          </w:p>
          <w:p w14:paraId="C6000000">
            <w:pPr>
              <w:widowControl w:val="0"/>
              <w:ind/>
              <w:jc w:val="both"/>
              <w:rPr>
                <w:rStyle w:val="Style_7_ch"/>
                <w:rFonts w:ascii="Times New Roman" w:hAnsi="Times New Roman"/>
                <w:color w:val="000000"/>
                <w:sz w:val="22"/>
                <w:u w:val="none"/>
              </w:rPr>
            </w:pPr>
          </w:p>
          <w:p w14:paraId="C7000000">
            <w:pPr>
              <w:widowControl w:val="0"/>
              <w:ind/>
              <w:jc w:val="both"/>
              <w:rPr>
                <w:rStyle w:val="Style_7_ch"/>
                <w:rFonts w:ascii="Times New Roman" w:hAnsi="Times New Roman"/>
                <w:color w:val="000000"/>
                <w:sz w:val="22"/>
                <w:u w:val="none"/>
              </w:rPr>
            </w:pPr>
          </w:p>
          <w:p w14:paraId="C8000000">
            <w:pPr>
              <w:widowControl w:val="0"/>
              <w:ind/>
              <w:jc w:val="both"/>
              <w:rPr>
                <w:rStyle w:val="Style_7_ch"/>
                <w:rFonts w:ascii="Times New Roman" w:hAnsi="Times New Roman"/>
                <w:color w:val="000000"/>
                <w:sz w:val="22"/>
                <w:u w:val="none"/>
              </w:rPr>
            </w:pPr>
          </w:p>
          <w:p w14:paraId="C9000000">
            <w:pPr>
              <w:widowControl w:val="0"/>
              <w:ind/>
              <w:jc w:val="both"/>
              <w:rPr>
                <w:rStyle w:val="Style_7_ch"/>
                <w:rFonts w:ascii="Times New Roman" w:hAnsi="Times New Roman"/>
                <w:color w:val="000000"/>
                <w:sz w:val="22"/>
                <w:u w:val="none"/>
              </w:rPr>
            </w:pPr>
          </w:p>
          <w:p w14:paraId="CA000000">
            <w:pPr>
              <w:widowControl w:val="0"/>
              <w:ind/>
              <w:jc w:val="both"/>
              <w:rPr>
                <w:rStyle w:val="Style_7_ch"/>
                <w:rFonts w:ascii="Times New Roman" w:hAnsi="Times New Roman"/>
                <w:color w:val="000000"/>
                <w:sz w:val="22"/>
                <w:u w:val="none"/>
              </w:rPr>
            </w:pPr>
          </w:p>
          <w:p w14:paraId="CB000000">
            <w:pPr>
              <w:widowControl w:val="0"/>
              <w:ind/>
              <w:jc w:val="both"/>
              <w:rPr>
                <w:rStyle w:val="Style_7_ch"/>
                <w:rFonts w:ascii="Times New Roman" w:hAnsi="Times New Roman"/>
                <w:color w:val="000000"/>
                <w:sz w:val="22"/>
                <w:u w:val="none"/>
              </w:rPr>
            </w:pPr>
          </w:p>
          <w:p w14:paraId="CC000000">
            <w:pPr>
              <w:widowControl w:val="0"/>
              <w:ind/>
              <w:jc w:val="both"/>
              <w:rPr>
                <w:rStyle w:val="Style_7_ch"/>
                <w:rFonts w:ascii="Times New Roman" w:hAnsi="Times New Roman"/>
                <w:color w:val="000000"/>
                <w:sz w:val="22"/>
                <w:u w:val="none"/>
              </w:rPr>
            </w:pPr>
          </w:p>
          <w:p w14:paraId="CD000000">
            <w:pPr>
              <w:widowControl w:val="0"/>
              <w:ind/>
              <w:jc w:val="both"/>
              <w:rPr>
                <w:rStyle w:val="Style_7_ch"/>
                <w:rFonts w:ascii="Times New Roman" w:hAnsi="Times New Roman"/>
                <w:color w:val="000000"/>
                <w:sz w:val="22"/>
                <w:u w:val="none"/>
              </w:rPr>
            </w:pPr>
          </w:p>
          <w:p w14:paraId="CE000000">
            <w:pPr>
              <w:widowControl w:val="0"/>
              <w:ind/>
              <w:jc w:val="both"/>
              <w:rPr>
                <w:rStyle w:val="Style_7_ch"/>
                <w:rFonts w:ascii="Times New Roman" w:hAnsi="Times New Roman"/>
                <w:color w:val="000000"/>
                <w:sz w:val="22"/>
                <w:u w:val="none"/>
              </w:rPr>
            </w:pPr>
          </w:p>
          <w:p w14:paraId="CF000000">
            <w:pPr>
              <w:widowControl w:val="0"/>
              <w:ind/>
              <w:jc w:val="both"/>
              <w:rPr>
                <w:rStyle w:val="Style_7_ch"/>
                <w:rFonts w:ascii="Times New Roman" w:hAnsi="Times New Roman"/>
                <w:color w:val="000000"/>
                <w:sz w:val="22"/>
                <w:u w:val="none"/>
              </w:rPr>
            </w:pPr>
          </w:p>
          <w:p w14:paraId="D0000000">
            <w:pPr>
              <w:widowControl w:val="0"/>
              <w:ind/>
              <w:jc w:val="both"/>
              <w:rPr>
                <w:rStyle w:val="Style_7_ch"/>
                <w:rFonts w:ascii="Times New Roman" w:hAnsi="Times New Roman"/>
                <w:color w:val="000000"/>
                <w:sz w:val="22"/>
                <w:u w:val="none"/>
              </w:rPr>
            </w:pPr>
          </w:p>
          <w:p w14:paraId="D1000000">
            <w:pPr>
              <w:widowControl w:val="0"/>
              <w:ind/>
              <w:jc w:val="both"/>
              <w:rPr>
                <w:rStyle w:val="Style_7_ch"/>
                <w:rFonts w:ascii="Times New Roman" w:hAnsi="Times New Roman"/>
                <w:color w:val="000000"/>
                <w:sz w:val="22"/>
                <w:u w:val="none"/>
              </w:rPr>
            </w:pPr>
          </w:p>
          <w:p w14:paraId="D2000000">
            <w:pPr>
              <w:widowControl w:val="0"/>
              <w:ind/>
              <w:jc w:val="both"/>
              <w:rPr>
                <w:rStyle w:val="Style_7_ch"/>
                <w:rFonts w:ascii="Times New Roman" w:hAnsi="Times New Roman"/>
                <w:color w:val="000000"/>
                <w:sz w:val="22"/>
                <w:u w:val="none"/>
              </w:rPr>
            </w:pPr>
          </w:p>
          <w:p w14:paraId="D3000000">
            <w:pPr>
              <w:widowControl w:val="0"/>
              <w:ind/>
              <w:jc w:val="both"/>
              <w:rPr>
                <w:rFonts w:ascii="Times New Roman" w:hAnsi="Times New Roman"/>
                <w:sz w:val="22"/>
              </w:rPr>
            </w:pPr>
            <w:r>
              <w:rPr>
                <w:rStyle w:val="Style_7_ch"/>
                <w:rFonts w:ascii="Times New Roman" w:hAnsi="Times New Roman"/>
                <w:color w:val="000000"/>
                <w:sz w:val="22"/>
                <w:u w:val="none"/>
              </w:rPr>
              <w:t>По</w:t>
            </w:r>
            <w:r>
              <w:rPr>
                <w:rFonts w:ascii="Times New Roman" w:hAnsi="Times New Roman"/>
                <w:sz w:val="22"/>
              </w:rPr>
              <w:t>дпись:_____</w:t>
            </w:r>
            <w:r>
              <w:rPr>
                <w:rFonts w:ascii="Times New Roman" w:hAnsi="Times New Roman"/>
                <w:sz w:val="22"/>
              </w:rPr>
              <w:t>_________</w:t>
            </w:r>
            <w:r>
              <w:rPr>
                <w:rFonts w:ascii="Times New Roman" w:hAnsi="Times New Roman"/>
                <w:sz w:val="22"/>
              </w:rPr>
              <w:t>__/</w:t>
            </w:r>
            <w:r>
              <w:rPr>
                <w:rFonts w:ascii="Times New Roman" w:hAnsi="Times New Roman"/>
                <w:sz w:val="22"/>
              </w:rPr>
              <w:t xml:space="preserve">  </w:t>
            </w:r>
          </w:p>
          <w:p w14:paraId="D4000000">
            <w:pPr>
              <w:widowControl w:val="0"/>
              <w:ind/>
              <w:jc w:val="both"/>
              <w:rPr>
                <w:rFonts w:ascii="Times New Roman" w:hAnsi="Times New Roman"/>
                <w:sz w:val="16"/>
              </w:rPr>
            </w:pPr>
            <w:r>
              <w:rPr>
                <w:rFonts w:ascii="Times New Roman" w:hAnsi="Times New Roman"/>
                <w:sz w:val="16"/>
              </w:rPr>
              <w:t xml:space="preserve"> М.П.</w:t>
            </w:r>
          </w:p>
        </w:tc>
      </w:tr>
    </w:tbl>
    <w:p w14:paraId="D5000000">
      <w:pPr>
        <w:rPr>
          <w:rFonts w:ascii="Times New Roman" w:hAnsi="Times New Roman"/>
        </w:rPr>
      </w:pPr>
    </w:p>
    <w:p w14:paraId="D6000000">
      <w:pPr>
        <w:rPr>
          <w:rFonts w:ascii="Times New Roman" w:hAnsi="Times New Roman"/>
        </w:rPr>
      </w:pPr>
    </w:p>
    <w:p w14:paraId="D7000000">
      <w:pPr>
        <w:rPr>
          <w:rFonts w:ascii="Times New Roman" w:hAnsi="Times New Roman"/>
        </w:rPr>
      </w:pPr>
    </w:p>
    <w:p w14:paraId="D8000000">
      <w:pPr>
        <w:rPr>
          <w:rFonts w:ascii="Times New Roman" w:hAnsi="Times New Roman"/>
        </w:rPr>
      </w:pPr>
    </w:p>
    <w:p w14:paraId="D9000000">
      <w:pPr>
        <w:rPr>
          <w:rFonts w:ascii="Times New Roman" w:hAnsi="Times New Roman"/>
        </w:rPr>
      </w:pPr>
    </w:p>
    <w:p w14:paraId="DA000000">
      <w:pPr>
        <w:rPr>
          <w:rFonts w:ascii="Times New Roman" w:hAnsi="Times New Roman"/>
        </w:rPr>
      </w:pPr>
    </w:p>
    <w:p w14:paraId="DB000000">
      <w:pPr>
        <w:rPr>
          <w:rFonts w:ascii="Times New Roman" w:hAnsi="Times New Roman"/>
        </w:rPr>
      </w:pPr>
    </w:p>
    <w:p w14:paraId="DC000000">
      <w:pPr>
        <w:rPr>
          <w:rFonts w:ascii="Times New Roman" w:hAnsi="Times New Roman"/>
        </w:rPr>
      </w:pPr>
    </w:p>
    <w:p w14:paraId="DD000000">
      <w:pPr>
        <w:rPr>
          <w:rFonts w:ascii="Times New Roman" w:hAnsi="Times New Roman"/>
        </w:rPr>
      </w:pPr>
    </w:p>
    <w:p w14:paraId="DE000000">
      <w:pPr>
        <w:rPr>
          <w:rFonts w:ascii="Times New Roman" w:hAnsi="Times New Roman"/>
        </w:rPr>
      </w:pPr>
    </w:p>
    <w:p w14:paraId="DF000000">
      <w:pPr>
        <w:rPr>
          <w:rFonts w:ascii="Times New Roman" w:hAnsi="Times New Roman"/>
        </w:rPr>
      </w:pPr>
    </w:p>
    <w:p w14:paraId="E0000000">
      <w:pPr>
        <w:rPr>
          <w:rFonts w:ascii="Times New Roman" w:hAnsi="Times New Roman"/>
        </w:rPr>
      </w:pPr>
    </w:p>
    <w:p w14:paraId="E1000000">
      <w:pPr>
        <w:rPr>
          <w:rFonts w:ascii="Times New Roman" w:hAnsi="Times New Roman"/>
        </w:rPr>
      </w:pPr>
    </w:p>
    <w:p w14:paraId="E2000000">
      <w:pPr>
        <w:rPr>
          <w:rFonts w:ascii="Times New Roman" w:hAnsi="Times New Roman"/>
        </w:rPr>
      </w:pPr>
    </w:p>
    <w:p w14:paraId="E3000000">
      <w:pPr>
        <w:rPr>
          <w:rFonts w:ascii="Times New Roman" w:hAnsi="Times New Roman"/>
        </w:rPr>
      </w:pPr>
    </w:p>
    <w:p w14:paraId="E4000000">
      <w:pPr>
        <w:rPr>
          <w:rFonts w:ascii="Times New Roman" w:hAnsi="Times New Roman"/>
        </w:rPr>
      </w:pPr>
    </w:p>
    <w:p w14:paraId="E5000000">
      <w:pPr>
        <w:rPr>
          <w:rFonts w:ascii="Times New Roman" w:hAnsi="Times New Roman"/>
        </w:rPr>
      </w:pPr>
    </w:p>
    <w:p w14:paraId="E6000000">
      <w:pPr>
        <w:rPr>
          <w:rFonts w:ascii="Times New Roman" w:hAnsi="Times New Roman"/>
        </w:rPr>
      </w:pPr>
    </w:p>
    <w:p w14:paraId="E7000000">
      <w:pPr>
        <w:widowControl w:val="1"/>
        <w:tabs>
          <w:tab w:leader="none" w:pos="13042" w:val="left"/>
        </w:tabs>
        <w:ind w:firstLine="567"/>
        <w:jc w:val="right"/>
      </w:pPr>
      <w:r>
        <w:rPr>
          <w:rFonts w:ascii="Times New Roman CYR" w:hAnsi="Times New Roman CYR"/>
        </w:rPr>
        <w:t xml:space="preserve">Приложение </w:t>
      </w:r>
      <w:r>
        <w:rPr>
          <w:rFonts w:ascii="Times New Roman CYR" w:hAnsi="Times New Roman CYR"/>
        </w:rPr>
        <w:t xml:space="preserve">№ 1 к Агентскому договору </w:t>
      </w:r>
    </w:p>
    <w:p w14:paraId="E8000000">
      <w:pPr>
        <w:widowControl w:val="1"/>
        <w:tabs>
          <w:tab w:leader="none" w:pos="13042" w:val="left"/>
        </w:tabs>
        <w:ind w:firstLine="567"/>
        <w:jc w:val="right"/>
      </w:pPr>
      <w:r>
        <w:rPr>
          <w:rFonts w:ascii="Times New Roman CYR" w:hAnsi="Times New Roman CYR"/>
        </w:rPr>
        <w:t xml:space="preserve">от </w:t>
      </w:r>
      <w:r>
        <w:t xml:space="preserve">«___» __________20__ </w:t>
      </w:r>
      <w:r>
        <w:rPr>
          <w:rFonts w:ascii="Times New Roman CYR" w:hAnsi="Times New Roman CYR"/>
        </w:rPr>
        <w:t>г.</w:t>
      </w:r>
    </w:p>
    <w:p w14:paraId="E9000000">
      <w:pPr>
        <w:widowControl w:val="1"/>
        <w:ind w:firstLine="567"/>
        <w:rPr>
          <w:b w:val="1"/>
        </w:rPr>
      </w:pPr>
    </w:p>
    <w:p w14:paraId="EA000000">
      <w:pPr>
        <w:widowControl w:val="1"/>
        <w:ind w:firstLine="567"/>
        <w:rPr>
          <w:b w:val="1"/>
        </w:rPr>
      </w:pPr>
    </w:p>
    <w:p w14:paraId="EB000000">
      <w:pPr>
        <w:widowControl w:val="1"/>
        <w:ind w:firstLine="567"/>
        <w:jc w:val="center"/>
        <w:rPr>
          <w:b w:val="1"/>
        </w:rPr>
      </w:pPr>
    </w:p>
    <w:p w14:paraId="EC000000">
      <w:pPr>
        <w:widowControl w:val="1"/>
        <w:ind w:firstLine="567"/>
        <w:jc w:val="center"/>
        <w:rPr>
          <w:b w:val="1"/>
        </w:rPr>
      </w:pPr>
    </w:p>
    <w:p w14:paraId="ED000000">
      <w:pPr>
        <w:widowControl w:val="1"/>
        <w:ind w:firstLine="567"/>
        <w:jc w:val="center"/>
      </w:pPr>
      <w:r>
        <w:br/>
      </w:r>
    </w:p>
    <w:p w14:paraId="EE000000">
      <w:pPr>
        <w:widowControl w:val="1"/>
        <w:ind w:firstLine="567"/>
        <w:jc w:val="center"/>
      </w:pPr>
    </w:p>
    <w:p w14:paraId="EF000000">
      <w:pPr>
        <w:widowControl w:val="1"/>
        <w:ind w:firstLine="567"/>
        <w:jc w:val="center"/>
      </w:pPr>
    </w:p>
    <w:p w14:paraId="F0000000">
      <w:pPr>
        <w:widowControl w:val="1"/>
        <w:ind w:firstLine="567"/>
        <w:jc w:val="center"/>
      </w:pPr>
    </w:p>
    <w:p w14:paraId="F1000000">
      <w:pPr>
        <w:widowControl w:val="1"/>
        <w:ind w:firstLine="567"/>
        <w:jc w:val="center"/>
      </w:pPr>
    </w:p>
    <w:p w14:paraId="F2000000">
      <w:pPr>
        <w:widowControl w:val="1"/>
        <w:ind w:firstLine="567"/>
        <w:jc w:val="center"/>
      </w:pPr>
    </w:p>
    <w:p w14:paraId="F3000000">
      <w:pPr>
        <w:widowControl w:val="1"/>
        <w:ind w:firstLine="567"/>
        <w:rPr>
          <w:rFonts w:ascii="Calibri" w:hAnsi="Calibri"/>
          <w:b w:val="1"/>
          <w:sz w:val="22"/>
        </w:rPr>
      </w:pPr>
    </w:p>
    <w:p w14:paraId="F4000000">
      <w:pPr>
        <w:widowControl w:val="1"/>
        <w:ind w:firstLine="567"/>
        <w:jc w:val="center"/>
      </w:pPr>
      <w:r>
        <w:rPr>
          <w:b w:val="1"/>
          <w:sz w:val="28"/>
        </w:rPr>
        <w:t>Регламент оказания услуг Принципала</w:t>
      </w:r>
    </w:p>
    <w:p w14:paraId="F5000000">
      <w:pPr>
        <w:widowControl w:val="1"/>
        <w:tabs>
          <w:tab w:leader="none" w:pos="13042" w:val="left"/>
        </w:tabs>
        <w:ind w:firstLine="567"/>
        <w:jc w:val="center"/>
      </w:pPr>
    </w:p>
    <w:p w14:paraId="F6000000">
      <w:pPr>
        <w:widowControl w:val="1"/>
        <w:tabs>
          <w:tab w:leader="none" w:pos="13042" w:val="left"/>
        </w:tabs>
        <w:ind w:firstLine="567"/>
        <w:jc w:val="center"/>
      </w:pPr>
    </w:p>
    <w:p w14:paraId="F7000000">
      <w:pPr>
        <w:widowControl w:val="1"/>
        <w:tabs>
          <w:tab w:leader="none" w:pos="13042" w:val="left"/>
        </w:tabs>
        <w:ind w:firstLine="567"/>
        <w:jc w:val="center"/>
      </w:pPr>
    </w:p>
    <w:p w14:paraId="F8000000">
      <w:pPr>
        <w:widowControl w:val="1"/>
        <w:tabs>
          <w:tab w:leader="none" w:pos="13042" w:val="left"/>
        </w:tabs>
        <w:ind w:firstLine="567"/>
        <w:jc w:val="center"/>
      </w:pPr>
    </w:p>
    <w:p w14:paraId="F9000000">
      <w:pPr>
        <w:widowControl w:val="1"/>
        <w:ind w:firstLine="567"/>
        <w:jc w:val="center"/>
      </w:pPr>
    </w:p>
    <w:p w14:paraId="FA000000">
      <w:pPr>
        <w:widowControl w:val="1"/>
        <w:tabs>
          <w:tab w:leader="none" w:pos="13042" w:val="left"/>
        </w:tabs>
        <w:ind w:firstLine="567"/>
        <w:jc w:val="center"/>
      </w:pPr>
    </w:p>
    <w:p w14:paraId="FB000000">
      <w:pPr>
        <w:widowControl w:val="1"/>
        <w:tabs>
          <w:tab w:leader="none" w:pos="13042" w:val="left"/>
        </w:tabs>
        <w:ind w:firstLine="567"/>
        <w:jc w:val="center"/>
      </w:pPr>
    </w:p>
    <w:p w14:paraId="FC000000">
      <w:pPr>
        <w:widowControl w:val="1"/>
        <w:tabs>
          <w:tab w:leader="none" w:pos="13042" w:val="left"/>
        </w:tabs>
        <w:ind w:firstLine="567"/>
        <w:jc w:val="center"/>
      </w:pPr>
    </w:p>
    <w:p w14:paraId="FD000000">
      <w:pPr>
        <w:widowControl w:val="1"/>
        <w:tabs>
          <w:tab w:leader="none" w:pos="13042" w:val="left"/>
        </w:tabs>
        <w:ind w:firstLine="567"/>
        <w:jc w:val="center"/>
      </w:pPr>
    </w:p>
    <w:p w14:paraId="FE000000">
      <w:pPr>
        <w:widowControl w:val="1"/>
        <w:tabs>
          <w:tab w:leader="none" w:pos="13042" w:val="left"/>
        </w:tabs>
        <w:ind w:firstLine="567"/>
        <w:jc w:val="center"/>
      </w:pPr>
    </w:p>
    <w:p w14:paraId="FF000000">
      <w:pPr>
        <w:widowControl w:val="1"/>
        <w:tabs>
          <w:tab w:leader="none" w:pos="13042" w:val="left"/>
        </w:tabs>
        <w:ind w:firstLine="567"/>
        <w:jc w:val="center"/>
      </w:pPr>
    </w:p>
    <w:p w14:paraId="00010000">
      <w:pPr>
        <w:widowControl w:val="1"/>
        <w:tabs>
          <w:tab w:leader="none" w:pos="13042" w:val="left"/>
        </w:tabs>
        <w:ind w:firstLine="567"/>
        <w:jc w:val="center"/>
      </w:pPr>
    </w:p>
    <w:p w14:paraId="01010000">
      <w:pPr>
        <w:widowControl w:val="1"/>
        <w:tabs>
          <w:tab w:leader="none" w:pos="13042" w:val="left"/>
        </w:tabs>
        <w:ind w:firstLine="567"/>
        <w:jc w:val="center"/>
      </w:pPr>
    </w:p>
    <w:p w14:paraId="02010000">
      <w:pPr>
        <w:widowControl w:val="1"/>
        <w:tabs>
          <w:tab w:leader="none" w:pos="13042" w:val="left"/>
        </w:tabs>
        <w:ind w:firstLine="567"/>
        <w:jc w:val="center"/>
      </w:pPr>
    </w:p>
    <w:p w14:paraId="03010000">
      <w:pPr>
        <w:widowControl w:val="1"/>
        <w:tabs>
          <w:tab w:leader="none" w:pos="13042" w:val="left"/>
        </w:tabs>
        <w:ind w:firstLine="567"/>
        <w:jc w:val="center"/>
      </w:pPr>
    </w:p>
    <w:p w14:paraId="04010000">
      <w:pPr>
        <w:widowControl w:val="1"/>
        <w:tabs>
          <w:tab w:leader="none" w:pos="13042" w:val="left"/>
        </w:tabs>
        <w:ind w:firstLine="567"/>
        <w:jc w:val="center"/>
      </w:pPr>
    </w:p>
    <w:p w14:paraId="05010000">
      <w:pPr>
        <w:widowControl w:val="1"/>
        <w:tabs>
          <w:tab w:leader="none" w:pos="13042" w:val="left"/>
        </w:tabs>
        <w:ind w:firstLine="567"/>
        <w:jc w:val="center"/>
      </w:pPr>
    </w:p>
    <w:p w14:paraId="06010000">
      <w:pPr>
        <w:widowControl w:val="1"/>
        <w:tabs>
          <w:tab w:leader="none" w:pos="13042" w:val="left"/>
        </w:tabs>
        <w:ind w:firstLine="567"/>
        <w:jc w:val="center"/>
      </w:pPr>
    </w:p>
    <w:p w14:paraId="07010000">
      <w:pPr>
        <w:widowControl w:val="1"/>
        <w:tabs>
          <w:tab w:leader="none" w:pos="13042" w:val="left"/>
        </w:tabs>
        <w:ind w:firstLine="567"/>
        <w:jc w:val="center"/>
      </w:pPr>
    </w:p>
    <w:p w14:paraId="08010000">
      <w:pPr>
        <w:widowControl w:val="1"/>
        <w:tabs>
          <w:tab w:leader="none" w:pos="13042" w:val="left"/>
        </w:tabs>
        <w:ind w:firstLine="567"/>
        <w:jc w:val="center"/>
      </w:pPr>
    </w:p>
    <w:p w14:paraId="09010000">
      <w:pPr>
        <w:widowControl w:val="1"/>
        <w:tabs>
          <w:tab w:leader="none" w:pos="13042" w:val="left"/>
        </w:tabs>
        <w:ind w:firstLine="567"/>
        <w:jc w:val="center"/>
      </w:pPr>
    </w:p>
    <w:p w14:paraId="0A010000">
      <w:pPr>
        <w:widowControl w:val="1"/>
        <w:tabs>
          <w:tab w:leader="none" w:pos="13042" w:val="left"/>
        </w:tabs>
        <w:ind w:firstLine="567"/>
        <w:jc w:val="center"/>
      </w:pPr>
    </w:p>
    <w:p w14:paraId="0B010000">
      <w:pPr>
        <w:widowControl w:val="1"/>
        <w:tabs>
          <w:tab w:leader="none" w:pos="13042" w:val="left"/>
        </w:tabs>
        <w:ind w:firstLine="567"/>
        <w:jc w:val="center"/>
      </w:pPr>
    </w:p>
    <w:p w14:paraId="0C010000">
      <w:pPr>
        <w:widowControl w:val="1"/>
        <w:tabs>
          <w:tab w:leader="none" w:pos="13042" w:val="left"/>
        </w:tabs>
        <w:ind w:firstLine="567"/>
        <w:jc w:val="center"/>
      </w:pPr>
    </w:p>
    <w:p w14:paraId="0D010000">
      <w:pPr>
        <w:widowControl w:val="1"/>
        <w:tabs>
          <w:tab w:leader="none" w:pos="13042" w:val="left"/>
        </w:tabs>
        <w:ind w:firstLine="567"/>
        <w:jc w:val="center"/>
      </w:pPr>
    </w:p>
    <w:p w14:paraId="0E010000">
      <w:pPr>
        <w:widowControl w:val="1"/>
        <w:tabs>
          <w:tab w:leader="none" w:pos="13042" w:val="left"/>
        </w:tabs>
        <w:ind w:firstLine="567"/>
        <w:jc w:val="center"/>
      </w:pPr>
    </w:p>
    <w:p w14:paraId="0F010000">
      <w:pPr>
        <w:widowControl w:val="1"/>
        <w:tabs>
          <w:tab w:leader="none" w:pos="13042" w:val="left"/>
        </w:tabs>
        <w:ind w:firstLine="567"/>
        <w:jc w:val="center"/>
      </w:pPr>
    </w:p>
    <w:p w14:paraId="10010000">
      <w:pPr>
        <w:widowControl w:val="1"/>
        <w:tabs>
          <w:tab w:leader="none" w:pos="13042" w:val="left"/>
        </w:tabs>
        <w:ind w:firstLine="567"/>
        <w:jc w:val="center"/>
      </w:pPr>
    </w:p>
    <w:p w14:paraId="11010000">
      <w:pPr>
        <w:widowControl w:val="1"/>
        <w:tabs>
          <w:tab w:leader="none" w:pos="13042" w:val="left"/>
        </w:tabs>
        <w:ind w:firstLine="567"/>
        <w:jc w:val="center"/>
      </w:pPr>
    </w:p>
    <w:p w14:paraId="12010000">
      <w:pPr>
        <w:widowControl w:val="1"/>
        <w:tabs>
          <w:tab w:leader="none" w:pos="13042" w:val="left"/>
        </w:tabs>
        <w:ind w:firstLine="567"/>
        <w:jc w:val="center"/>
      </w:pPr>
    </w:p>
    <w:p w14:paraId="13010000">
      <w:pPr>
        <w:widowControl w:val="1"/>
        <w:tabs>
          <w:tab w:leader="none" w:pos="13042" w:val="left"/>
        </w:tabs>
        <w:ind w:firstLine="567"/>
        <w:jc w:val="center"/>
      </w:pPr>
    </w:p>
    <w:p w14:paraId="14010000">
      <w:pPr>
        <w:widowControl w:val="1"/>
        <w:tabs>
          <w:tab w:leader="none" w:pos="13042" w:val="left"/>
        </w:tabs>
        <w:ind w:firstLine="567"/>
        <w:jc w:val="center"/>
      </w:pPr>
    </w:p>
    <w:p w14:paraId="15010000">
      <w:pPr>
        <w:widowControl w:val="1"/>
        <w:tabs>
          <w:tab w:leader="none" w:pos="13042" w:val="left"/>
        </w:tabs>
        <w:ind w:firstLine="567"/>
        <w:jc w:val="center"/>
      </w:pPr>
    </w:p>
    <w:p w14:paraId="16010000">
      <w:pPr>
        <w:widowControl w:val="1"/>
        <w:tabs>
          <w:tab w:leader="none" w:pos="13042" w:val="left"/>
        </w:tabs>
        <w:ind w:firstLine="567"/>
        <w:jc w:val="center"/>
      </w:pPr>
    </w:p>
    <w:p w14:paraId="17010000">
      <w:pPr>
        <w:widowControl w:val="1"/>
        <w:tabs>
          <w:tab w:leader="none" w:pos="13042" w:val="left"/>
        </w:tabs>
        <w:ind w:firstLine="567"/>
        <w:jc w:val="center"/>
      </w:pPr>
    </w:p>
    <w:p w14:paraId="18010000">
      <w:pPr>
        <w:widowControl w:val="1"/>
        <w:tabs>
          <w:tab w:leader="none" w:pos="13042" w:val="left"/>
        </w:tabs>
        <w:ind w:firstLine="567"/>
        <w:jc w:val="center"/>
      </w:pPr>
    </w:p>
    <w:p w14:paraId="19010000">
      <w:pPr>
        <w:widowControl w:val="1"/>
        <w:tabs>
          <w:tab w:leader="none" w:pos="13042" w:val="left"/>
        </w:tabs>
        <w:ind w:firstLine="567"/>
        <w:jc w:val="center"/>
        <w:rPr>
          <w:rFonts w:ascii="Calibri" w:hAnsi="Calibri"/>
          <w:b w:val="1"/>
          <w:sz w:val="22"/>
        </w:rPr>
      </w:pPr>
      <w:r>
        <w:rPr>
          <w:rFonts w:ascii="Times New Roman CYR" w:hAnsi="Times New Roman CYR"/>
          <w:b w:val="1"/>
        </w:rPr>
        <w:t>Казань, 2025 год</w:t>
      </w:r>
      <w:r>
        <w:rPr>
          <w:rFonts w:ascii="Calibri" w:hAnsi="Calibri"/>
          <w:b w:val="1"/>
          <w:sz w:val="22"/>
        </w:rPr>
        <w:t xml:space="preserve"> </w:t>
      </w:r>
    </w:p>
    <w:p w14:paraId="1A010000">
      <w:pPr>
        <w:widowControl w:val="1"/>
        <w:spacing w:after="160" w:line="259" w:lineRule="auto"/>
        <w:ind/>
        <w:rPr>
          <w:rFonts w:ascii="Calibri" w:hAnsi="Calibri"/>
          <w:b w:val="1"/>
          <w:sz w:val="22"/>
        </w:rPr>
      </w:pPr>
      <w:r>
        <w:rPr>
          <w:rFonts w:ascii="Calibri" w:hAnsi="Calibri"/>
          <w:b w:val="1"/>
          <w:sz w:val="22"/>
        </w:rPr>
        <w:br w:type="page"/>
      </w:r>
    </w:p>
    <w:p w14:paraId="1B010000">
      <w:pPr>
        <w:keepNext w:val="1"/>
        <w:widowControl w:val="1"/>
        <w:ind w:firstLine="567"/>
        <w:jc w:val="center"/>
        <w:rPr>
          <w:rFonts w:ascii="Times New Roman CYR" w:hAnsi="Times New Roman CYR"/>
          <w:b w:val="1"/>
        </w:rPr>
      </w:pPr>
      <w:r>
        <w:rPr>
          <w:rFonts w:ascii="Times New Roman CYR" w:hAnsi="Times New Roman CYR"/>
          <w:b w:val="1"/>
        </w:rPr>
        <w:t>Раздел I. Общие положения</w:t>
      </w:r>
    </w:p>
    <w:p w14:paraId="1C010000">
      <w:pPr>
        <w:keepNext w:val="1"/>
        <w:widowControl w:val="1"/>
        <w:ind w:firstLine="567"/>
        <w:jc w:val="center"/>
      </w:pPr>
    </w:p>
    <w:p w14:paraId="1D010000">
      <w:pPr>
        <w:widowControl w:val="1"/>
        <w:numPr>
          <w:ilvl w:val="0"/>
          <w:numId w:val="12"/>
        </w:numPr>
        <w:tabs>
          <w:tab w:leader="none" w:pos="284" w:val="left"/>
        </w:tabs>
        <w:ind/>
        <w:contextualSpacing w:val="1"/>
        <w:jc w:val="center"/>
        <w:rPr>
          <w:rFonts w:ascii="Times New Roman CYR" w:hAnsi="Times New Roman CYR"/>
          <w:b w:val="1"/>
          <w:i w:val="1"/>
        </w:rPr>
      </w:pPr>
      <w:r>
        <w:rPr>
          <w:rFonts w:ascii="Times New Roman CYR" w:hAnsi="Times New Roman CYR"/>
          <w:b w:val="1"/>
          <w:i w:val="1"/>
        </w:rPr>
        <w:t>Предмет регулирования Регламента</w:t>
      </w:r>
    </w:p>
    <w:p w14:paraId="1E010000">
      <w:pPr>
        <w:widowControl w:val="1"/>
        <w:tabs>
          <w:tab w:leader="none" w:pos="284" w:val="left"/>
        </w:tabs>
        <w:ind w:firstLine="709" w:left="927"/>
        <w:contextualSpacing w:val="1"/>
      </w:pPr>
    </w:p>
    <w:p w14:paraId="1F010000">
      <w:pPr>
        <w:widowControl w:val="1"/>
        <w:ind w:firstLine="567"/>
        <w:jc w:val="both"/>
        <w:rPr>
          <w:rFonts w:ascii="Times New Roman CYR" w:hAnsi="Times New Roman CYR"/>
        </w:rPr>
      </w:pPr>
      <w:r>
        <w:rPr>
          <w:rFonts w:ascii="Times New Roman CYR" w:hAnsi="Times New Roman CYR"/>
        </w:rPr>
        <w:t>Регламент устанавливает стандарт предоставления услуг по формированию электронных документов и их обмен с информационными ресурсами Единого государственного реестра недвижимости с использованием интернет-сервиса, предназначенного для формирования, подписания и отправки электронных документов (далее – Услуга), состав, последовательность и сроки выполнения процедур по предоставлению Услуги, требования к порядку их выполнения, в том числе особенности выполнения процедур в МФЦ.</w:t>
      </w:r>
    </w:p>
    <w:p w14:paraId="20010000">
      <w:pPr>
        <w:widowControl w:val="1"/>
        <w:ind w:firstLine="567"/>
        <w:jc w:val="both"/>
        <w:rPr>
          <w:rFonts w:ascii="Times New Roman CYR" w:hAnsi="Times New Roman CYR"/>
        </w:rPr>
      </w:pPr>
    </w:p>
    <w:p w14:paraId="21010000">
      <w:pPr>
        <w:widowControl w:val="1"/>
        <w:tabs>
          <w:tab w:leader="none" w:pos="426" w:val="left"/>
        </w:tabs>
        <w:ind w:firstLine="567"/>
        <w:jc w:val="center"/>
        <w:rPr>
          <w:rFonts w:ascii="Times New Roman CYR" w:hAnsi="Times New Roman CYR"/>
          <w:b w:val="1"/>
          <w:i w:val="1"/>
        </w:rPr>
      </w:pPr>
      <w:r>
        <w:rPr>
          <w:rFonts w:ascii="Times New Roman CYR" w:hAnsi="Times New Roman CYR"/>
          <w:b w:val="1"/>
          <w:i w:val="1"/>
        </w:rPr>
        <w:t>2. Лица, имеющие право на получение Услуги</w:t>
      </w:r>
    </w:p>
    <w:p w14:paraId="22010000">
      <w:pPr>
        <w:widowControl w:val="1"/>
        <w:tabs>
          <w:tab w:leader="none" w:pos="426" w:val="left"/>
        </w:tabs>
        <w:ind w:firstLine="567"/>
        <w:jc w:val="center"/>
      </w:pPr>
    </w:p>
    <w:p w14:paraId="23010000">
      <w:pPr>
        <w:widowControl w:val="1"/>
        <w:ind w:firstLine="567"/>
        <w:jc w:val="both"/>
        <w:rPr>
          <w:rFonts w:ascii="Times New Roman CYR" w:hAnsi="Times New Roman CYR"/>
        </w:rPr>
      </w:pPr>
      <w:r>
        <w:rPr>
          <w:rFonts w:ascii="Times New Roman CYR" w:hAnsi="Times New Roman CYR"/>
        </w:rPr>
        <w:t>2.1. Заявителем является юридическое лицо в лице представителя, который вправе действовать без доверенности.</w:t>
      </w:r>
    </w:p>
    <w:p w14:paraId="24010000">
      <w:pPr>
        <w:widowControl w:val="1"/>
        <w:ind w:firstLine="567"/>
        <w:jc w:val="both"/>
      </w:pPr>
    </w:p>
    <w:p w14:paraId="25010000">
      <w:pPr>
        <w:keepNext w:val="1"/>
        <w:widowControl w:val="1"/>
        <w:ind w:firstLine="567"/>
        <w:jc w:val="center"/>
        <w:rPr>
          <w:rFonts w:ascii="Times New Roman CYR" w:hAnsi="Times New Roman CYR"/>
          <w:b w:val="1"/>
        </w:rPr>
      </w:pPr>
      <w:r>
        <w:rPr>
          <w:rFonts w:ascii="Times New Roman CYR" w:hAnsi="Times New Roman CYR"/>
          <w:b w:val="1"/>
        </w:rPr>
        <w:t>Раздел II. Стандарт предоставления Услуги</w:t>
      </w:r>
    </w:p>
    <w:p w14:paraId="26010000">
      <w:pPr>
        <w:keepNext w:val="1"/>
        <w:widowControl w:val="1"/>
        <w:ind w:firstLine="567"/>
        <w:jc w:val="center"/>
      </w:pPr>
    </w:p>
    <w:p w14:paraId="27010000">
      <w:pPr>
        <w:widowControl w:val="1"/>
        <w:numPr>
          <w:ilvl w:val="0"/>
          <w:numId w:val="13"/>
        </w:numPr>
        <w:ind w:firstLine="567" w:left="0"/>
        <w:contextualSpacing w:val="1"/>
        <w:jc w:val="center"/>
        <w:rPr>
          <w:rFonts w:ascii="Times New Roman CYR" w:hAnsi="Times New Roman CYR"/>
          <w:b w:val="1"/>
          <w:i w:val="1"/>
        </w:rPr>
      </w:pPr>
      <w:r>
        <w:rPr>
          <w:rFonts w:ascii="Times New Roman CYR" w:hAnsi="Times New Roman CYR"/>
          <w:b w:val="1"/>
          <w:i w:val="1"/>
        </w:rPr>
        <w:t>Наименование Услуги</w:t>
      </w:r>
    </w:p>
    <w:p w14:paraId="28010000">
      <w:pPr>
        <w:widowControl w:val="1"/>
        <w:tabs>
          <w:tab w:leader="none" w:pos="284" w:val="left"/>
        </w:tabs>
        <w:ind w:firstLine="567"/>
        <w:contextualSpacing w:val="1"/>
        <w:rPr>
          <w:rFonts w:ascii="Times New Roman CYR" w:hAnsi="Times New Roman CYR"/>
          <w:b w:val="1"/>
          <w:i w:val="1"/>
        </w:rPr>
      </w:pPr>
    </w:p>
    <w:p w14:paraId="29010000">
      <w:pPr>
        <w:widowControl w:val="1"/>
        <w:numPr>
          <w:ilvl w:val="1"/>
          <w:numId w:val="13"/>
        </w:numPr>
        <w:ind w:firstLine="567" w:left="0"/>
        <w:contextualSpacing w:val="1"/>
        <w:jc w:val="both"/>
        <w:rPr>
          <w:rFonts w:ascii="Times New Roman CYR" w:hAnsi="Times New Roman CYR"/>
        </w:rPr>
      </w:pPr>
      <w:r>
        <w:rPr>
          <w:rFonts w:ascii="Times New Roman CYR" w:hAnsi="Times New Roman CYR"/>
        </w:rPr>
        <w:t>Формирование электронных документов и их обмен с информационными ресурсами Единого государственного реестра недвижимости с использованием интернет-сервиса, предназначенного для формирования, подписания и отправки электронных документов.</w:t>
      </w:r>
    </w:p>
    <w:p w14:paraId="2A010000">
      <w:pPr>
        <w:widowControl w:val="1"/>
        <w:tabs>
          <w:tab w:leader="none" w:pos="284" w:val="left"/>
        </w:tabs>
        <w:ind w:firstLine="567"/>
        <w:jc w:val="center"/>
        <w:rPr>
          <w:rFonts w:ascii="Times New Roman CYR" w:hAnsi="Times New Roman CYR"/>
          <w:b w:val="1"/>
          <w:i w:val="1"/>
        </w:rPr>
      </w:pPr>
    </w:p>
    <w:p w14:paraId="2B010000">
      <w:pPr>
        <w:widowControl w:val="1"/>
        <w:tabs>
          <w:tab w:leader="none" w:pos="284" w:val="left"/>
        </w:tabs>
        <w:ind w:firstLine="567"/>
        <w:jc w:val="center"/>
        <w:rPr>
          <w:rFonts w:ascii="Times New Roman CYR" w:hAnsi="Times New Roman CYR"/>
          <w:b w:val="1"/>
          <w:i w:val="1"/>
        </w:rPr>
      </w:pPr>
      <w:r>
        <w:rPr>
          <w:rFonts w:ascii="Times New Roman CYR" w:hAnsi="Times New Roman CYR"/>
          <w:b w:val="1"/>
          <w:i w:val="1"/>
        </w:rPr>
        <w:t>4. Правовые основания предоставления Услуги</w:t>
      </w:r>
    </w:p>
    <w:p w14:paraId="2C010000">
      <w:pPr>
        <w:widowControl w:val="1"/>
        <w:tabs>
          <w:tab w:leader="none" w:pos="284" w:val="left"/>
        </w:tabs>
        <w:ind w:firstLine="567"/>
        <w:jc w:val="center"/>
      </w:pPr>
    </w:p>
    <w:p w14:paraId="2D010000">
      <w:pPr>
        <w:widowControl w:val="1"/>
        <w:ind w:firstLine="567"/>
        <w:jc w:val="both"/>
      </w:pPr>
      <w:r>
        <w:rPr>
          <w:rFonts w:ascii="Times New Roman CYR" w:hAnsi="Times New Roman CYR"/>
        </w:rPr>
        <w:t>4.1. Список нормативных актов, в соответствии с которыми осуществляется оказание Услуги:</w:t>
      </w:r>
    </w:p>
    <w:p w14:paraId="2E010000">
      <w:pPr>
        <w:widowControl w:val="1"/>
        <w:ind w:firstLine="567"/>
        <w:jc w:val="both"/>
      </w:pPr>
      <w:r>
        <w:t>- Конституция Российской Федерации.</w:t>
      </w:r>
    </w:p>
    <w:p w14:paraId="2F010000">
      <w:pPr>
        <w:widowControl w:val="1"/>
        <w:ind w:firstLine="567"/>
        <w:jc w:val="both"/>
      </w:pPr>
      <w:r>
        <w:t>- Гражданский кодекс Российской Федерации (часть вторая) от 26.01.1996 №14-ФЗ;</w:t>
      </w:r>
    </w:p>
    <w:p w14:paraId="30010000">
      <w:pPr>
        <w:widowControl w:val="1"/>
        <w:ind w:firstLine="567"/>
      </w:pPr>
      <w:r>
        <w:t>- Земельный кодекс Российской Федерации от 25.10.2001 N 136-ФЗ;</w:t>
      </w:r>
    </w:p>
    <w:p w14:paraId="31010000">
      <w:pPr>
        <w:widowControl w:val="1"/>
        <w:ind w:firstLine="567"/>
        <w:jc w:val="both"/>
      </w:pPr>
      <w:r>
        <w:t>-</w:t>
      </w:r>
      <w:r>
        <w:t>Федеральный закон от 13.07.2015 N 218-ФЗ "О государственной регистрации недвижимости";</w:t>
      </w:r>
    </w:p>
    <w:p w14:paraId="32010000">
      <w:pPr>
        <w:widowControl w:val="1"/>
        <w:ind w:firstLine="567"/>
        <w:jc w:val="both"/>
      </w:pPr>
      <w:r>
        <w:t>-Федеральный закон от 27 июля 2006 г. N 152-ФЗ "О персональных данных"</w:t>
      </w:r>
    </w:p>
    <w:p w14:paraId="33010000">
      <w:pPr>
        <w:widowControl w:val="1"/>
        <w:ind w:firstLine="567"/>
        <w:jc w:val="both"/>
      </w:pPr>
      <w:r>
        <w:t>-Иные нормативные акты, регулирующие вопрос оказания услуг в сфере регистрации прав на объекты невидимости.</w:t>
      </w:r>
    </w:p>
    <w:p w14:paraId="34010000">
      <w:pPr>
        <w:widowControl w:val="1"/>
        <w:ind w:firstLine="567"/>
        <w:jc w:val="center"/>
        <w:rPr>
          <w:rFonts w:ascii="Times New Roman" w:hAnsi="Times New Roman"/>
        </w:rPr>
      </w:pPr>
    </w:p>
    <w:p w14:paraId="35010000">
      <w:pPr>
        <w:widowControl w:val="1"/>
        <w:ind w:firstLine="567"/>
        <w:jc w:val="center"/>
        <w:rPr>
          <w:rFonts w:ascii="Times New Roman CYR" w:hAnsi="Times New Roman CYR"/>
          <w:b w:val="1"/>
          <w:i w:val="1"/>
        </w:rPr>
      </w:pPr>
      <w:r>
        <w:rPr>
          <w:rFonts w:ascii="Times New Roman CYR" w:hAnsi="Times New Roman CYR"/>
          <w:b w:val="1"/>
          <w:i w:val="1"/>
        </w:rPr>
        <w:t xml:space="preserve">5. Организации, участвующие в оказании услуги и условия, необходимые для обеспечения возможности оказания услуг в офисах МФЦ </w:t>
      </w:r>
    </w:p>
    <w:p w14:paraId="36010000">
      <w:pPr>
        <w:widowControl w:val="1"/>
        <w:ind w:firstLine="567"/>
        <w:jc w:val="center"/>
        <w:rPr>
          <w:rFonts w:ascii="Times New Roman" w:hAnsi="Times New Roman"/>
        </w:rPr>
      </w:pPr>
    </w:p>
    <w:p w14:paraId="37010000">
      <w:pPr>
        <w:widowControl w:val="1"/>
        <w:tabs>
          <w:tab w:leader="none" w:pos="1134" w:val="left"/>
        </w:tabs>
        <w:ind w:firstLine="567"/>
        <w:jc w:val="both"/>
      </w:pPr>
      <w:r>
        <w:rPr>
          <w:rFonts w:ascii="Times New Roman CYR" w:hAnsi="Times New Roman CYR"/>
        </w:rPr>
        <w:t xml:space="preserve">5.1. Организацией, ответственной за предоставление Услуги, является   ___________ </w:t>
      </w:r>
      <w:r>
        <w:t>.</w:t>
      </w:r>
    </w:p>
    <w:p w14:paraId="38010000">
      <w:pPr>
        <w:widowControl w:val="1"/>
        <w:tabs>
          <w:tab w:leader="none" w:pos="1134" w:val="left"/>
        </w:tabs>
        <w:ind w:firstLine="567"/>
        <w:jc w:val="both"/>
        <w:rPr>
          <w:rFonts w:ascii="Times New Roman CYR" w:hAnsi="Times New Roman CYR"/>
        </w:rPr>
      </w:pPr>
      <w:r>
        <w:rPr>
          <w:rFonts w:ascii="Times New Roman CYR" w:hAnsi="Times New Roman CYR"/>
        </w:rPr>
        <w:t>5.2. ________________</w:t>
      </w:r>
      <w:r>
        <w:t xml:space="preserve"> </w:t>
      </w:r>
      <w:r>
        <w:rPr>
          <w:rFonts w:ascii="Times New Roman CYR" w:hAnsi="Times New Roman CYR"/>
        </w:rPr>
        <w:t>обеспечивает предоставление Услуги на базе МФЦ.</w:t>
      </w:r>
    </w:p>
    <w:p w14:paraId="39010000">
      <w:pPr>
        <w:widowControl w:val="1"/>
        <w:tabs>
          <w:tab w:leader="none" w:pos="1134" w:val="left"/>
        </w:tabs>
        <w:ind w:firstLine="567"/>
        <w:jc w:val="both"/>
        <w:rPr>
          <w:rFonts w:ascii="Times New Roman CYR" w:hAnsi="Times New Roman CYR"/>
        </w:rPr>
      </w:pPr>
      <w:r>
        <w:rPr>
          <w:rFonts w:ascii="Times New Roman CYR" w:hAnsi="Times New Roman CYR"/>
        </w:rPr>
        <w:t>5.3. Услуга оказывается сотрудниками МФЦ (при наличии технической возможности).</w:t>
      </w:r>
    </w:p>
    <w:p w14:paraId="3A010000">
      <w:pPr>
        <w:widowControl w:val="1"/>
        <w:tabs>
          <w:tab w:leader="none" w:pos="1134" w:val="left"/>
        </w:tabs>
        <w:ind w:firstLine="567"/>
        <w:jc w:val="both"/>
        <w:rPr>
          <w:rFonts w:ascii="Times New Roman CYR" w:hAnsi="Times New Roman CYR"/>
        </w:rPr>
      </w:pPr>
      <w:r>
        <w:rPr>
          <w:rFonts w:ascii="Times New Roman CYR" w:hAnsi="Times New Roman CYR"/>
        </w:rPr>
        <w:t xml:space="preserve">5.4. В целях оказания услуг заявителям _______________ обеспечивает доступ сотрудников приема офисов МФЦ к информационной системе _____________________________в соответствии с регламентами, инструкциями и руководством пользователя такой информационной системы. </w:t>
      </w:r>
    </w:p>
    <w:p w14:paraId="3B010000">
      <w:pPr>
        <w:widowControl w:val="1"/>
        <w:tabs>
          <w:tab w:leader="none" w:pos="1134" w:val="left"/>
        </w:tabs>
        <w:ind w:firstLine="567"/>
        <w:jc w:val="both"/>
        <w:rPr>
          <w:rFonts w:ascii="Times New Roman CYR" w:hAnsi="Times New Roman CYR"/>
        </w:rPr>
      </w:pPr>
      <w:r>
        <w:rPr>
          <w:rFonts w:ascii="Times New Roman CYR" w:hAnsi="Times New Roman CYR"/>
        </w:rPr>
        <w:t>5.5. _________________ проводит обучение сотрудников МФЦ по вопросам порядка оказания Услуг, в том числе посредством информационных систем.</w:t>
      </w:r>
    </w:p>
    <w:p w14:paraId="3C010000">
      <w:pPr>
        <w:widowControl w:val="1"/>
        <w:tabs>
          <w:tab w:leader="none" w:pos="1134" w:val="left"/>
        </w:tabs>
        <w:ind w:firstLine="567"/>
        <w:jc w:val="both"/>
        <w:rPr>
          <w:rFonts w:ascii="Times New Roman CYR" w:hAnsi="Times New Roman CYR"/>
        </w:rPr>
      </w:pPr>
      <w:r>
        <w:rPr>
          <w:rFonts w:ascii="Times New Roman CYR" w:hAnsi="Times New Roman CYR"/>
        </w:rPr>
        <w:t xml:space="preserve">5.6. ____________________обеспечивает методическую поддержку сотрудников МФЦ по вопросам оказания Услуг. </w:t>
      </w:r>
    </w:p>
    <w:p w14:paraId="3D010000">
      <w:pPr>
        <w:widowControl w:val="1"/>
        <w:tabs>
          <w:tab w:leader="none" w:pos="13042" w:val="left"/>
        </w:tabs>
        <w:ind w:firstLine="567"/>
        <w:jc w:val="center"/>
        <w:rPr>
          <w:rFonts w:ascii="Times New Roman CYR" w:hAnsi="Times New Roman CYR"/>
          <w:b w:val="1"/>
          <w:i w:val="1"/>
        </w:rPr>
      </w:pPr>
    </w:p>
    <w:p w14:paraId="3E010000">
      <w:pPr>
        <w:widowControl w:val="1"/>
        <w:tabs>
          <w:tab w:leader="none" w:pos="13042" w:val="left"/>
        </w:tabs>
        <w:ind w:firstLine="567"/>
        <w:jc w:val="center"/>
        <w:rPr>
          <w:rFonts w:ascii="Times New Roman CYR" w:hAnsi="Times New Roman CYR"/>
          <w:b w:val="1"/>
          <w:i w:val="1"/>
        </w:rPr>
      </w:pPr>
    </w:p>
    <w:p w14:paraId="3F010000">
      <w:pPr>
        <w:widowControl w:val="1"/>
        <w:tabs>
          <w:tab w:leader="none" w:pos="13042" w:val="left"/>
        </w:tabs>
        <w:ind w:firstLine="567"/>
        <w:jc w:val="center"/>
        <w:rPr>
          <w:rFonts w:ascii="Times New Roman CYR" w:hAnsi="Times New Roman CYR"/>
          <w:b w:val="1"/>
          <w:i w:val="1"/>
        </w:rPr>
      </w:pPr>
    </w:p>
    <w:p w14:paraId="40010000">
      <w:pPr>
        <w:widowControl w:val="1"/>
        <w:tabs>
          <w:tab w:leader="none" w:pos="13042" w:val="left"/>
        </w:tabs>
        <w:ind w:firstLine="567"/>
        <w:jc w:val="center"/>
        <w:rPr>
          <w:rFonts w:ascii="Times New Roman CYR" w:hAnsi="Times New Roman CYR"/>
          <w:b w:val="1"/>
          <w:i w:val="1"/>
        </w:rPr>
      </w:pPr>
      <w:r>
        <w:rPr>
          <w:rFonts w:ascii="Times New Roman CYR" w:hAnsi="Times New Roman CYR"/>
          <w:b w:val="1"/>
          <w:i w:val="1"/>
        </w:rPr>
        <w:t>6. П</w:t>
      </w:r>
      <w:r>
        <w:rPr>
          <w:rFonts w:ascii="Times New Roman CYR" w:hAnsi="Times New Roman CYR"/>
          <w:b w:val="1"/>
          <w:i w:val="1"/>
        </w:rPr>
        <w:t>еречень документов и сведений, необходимых для предоставления Услуг</w:t>
      </w:r>
    </w:p>
    <w:p w14:paraId="41010000">
      <w:pPr>
        <w:widowControl w:val="1"/>
        <w:tabs>
          <w:tab w:leader="none" w:pos="13042" w:val="left"/>
        </w:tabs>
        <w:ind w:firstLine="567"/>
        <w:jc w:val="center"/>
        <w:rPr>
          <w:rFonts w:ascii="Times New Roman CYR" w:hAnsi="Times New Roman CYR"/>
          <w:b w:val="1"/>
          <w:i w:val="1"/>
        </w:rPr>
      </w:pPr>
    </w:p>
    <w:p w14:paraId="42010000">
      <w:pPr>
        <w:widowControl w:val="1"/>
        <w:ind w:firstLine="567"/>
        <w:jc w:val="both"/>
      </w:pPr>
      <w:r>
        <w:rPr>
          <w:rFonts w:ascii="Times New Roman CYR" w:hAnsi="Times New Roman CYR"/>
        </w:rPr>
        <w:t>6.1. В целях оказания услуги по регистрации возникновения/перехода права, в том числе при обращении всех сторон следки каждый заявитель (каждая из сторон такой сделки) обязан представить следующие документы и сведения:</w:t>
      </w:r>
    </w:p>
    <w:p w14:paraId="43010000">
      <w:pPr>
        <w:widowControl w:val="1"/>
        <w:ind w:firstLine="567"/>
        <w:jc w:val="both"/>
        <w:rPr>
          <w:rFonts w:ascii="Times New Roman CYR" w:hAnsi="Times New Roman CYR"/>
        </w:rPr>
      </w:pPr>
      <w:r>
        <w:rPr>
          <w:rFonts w:ascii="Times New Roman CYR" w:hAnsi="Times New Roman CYR"/>
        </w:rPr>
        <w:t>6.1.1. Документ (подлинник), удостоверяющий личность представителя Заявителя, указанного в п. 2.1 настоящего Регламента и иных участников сделки (паспорт гражданина РФ или иностранного гражданина (с нотариальным переводом), вид на жительство (для лиц без гражданства), военный билет военнослужащего или иной документ, удостоверяющий личность, установленный действующим законодательством.</w:t>
      </w:r>
    </w:p>
    <w:p w14:paraId="44010000">
      <w:pPr>
        <w:widowControl w:val="1"/>
        <w:ind w:firstLine="567"/>
        <w:jc w:val="both"/>
        <w:rPr>
          <w:sz w:val="26"/>
        </w:rPr>
      </w:pPr>
      <w:r>
        <w:rPr>
          <w:rFonts w:ascii="Times New Roman CYR" w:hAnsi="Times New Roman CYR"/>
        </w:rPr>
        <w:t>Документ (подлинник), подтверждающий полномочия лица действовать от имени юридического лица без доверенности (приказ о назначении руководителя, актуальная выписка из ЕГРЮЛ);</w:t>
      </w:r>
    </w:p>
    <w:p w14:paraId="45010000">
      <w:pPr>
        <w:widowControl w:val="1"/>
        <w:ind w:firstLine="567"/>
        <w:jc w:val="both"/>
        <w:rPr>
          <w:rFonts w:ascii="Times New Roman CYR" w:hAnsi="Times New Roman CYR"/>
        </w:rPr>
      </w:pPr>
      <w:r>
        <w:rPr>
          <w:rFonts w:ascii="Times New Roman CYR" w:hAnsi="Times New Roman CYR"/>
        </w:rPr>
        <w:t>6.1.2. Номер свидетельства о постановке на учет физического лица в налоговом органе – ИНН – лица, действующего от имени юридического лица без доверенности;</w:t>
      </w:r>
    </w:p>
    <w:p w14:paraId="46010000">
      <w:pPr>
        <w:widowControl w:val="1"/>
        <w:ind w:firstLine="567"/>
        <w:jc w:val="both"/>
        <w:rPr>
          <w:rFonts w:ascii="Times New Roman CYR" w:hAnsi="Times New Roman CYR"/>
        </w:rPr>
      </w:pPr>
      <w:r>
        <w:rPr>
          <w:rFonts w:ascii="Times New Roman CYR" w:hAnsi="Times New Roman CYR"/>
        </w:rPr>
        <w:t>6.1.3. Страховой номер индивидуального лицевого счета – СНИЛС лица, действующего от имени юридического лица без доверенности;</w:t>
      </w:r>
    </w:p>
    <w:p w14:paraId="47010000">
      <w:pPr>
        <w:widowControl w:val="1"/>
        <w:ind w:firstLine="567"/>
        <w:jc w:val="both"/>
        <w:rPr>
          <w:rFonts w:ascii="Times New Roman CYR" w:hAnsi="Times New Roman CYR"/>
        </w:rPr>
      </w:pPr>
      <w:r>
        <w:rPr>
          <w:rFonts w:ascii="Times New Roman CYR" w:hAnsi="Times New Roman CYR"/>
        </w:rPr>
        <w:t xml:space="preserve">6.1.4. Номер свидетельства о постановке на учет юридического лица в налоговом органе ИНН; </w:t>
      </w:r>
    </w:p>
    <w:p w14:paraId="48010000">
      <w:pPr>
        <w:widowControl w:val="1"/>
        <w:ind w:firstLine="567"/>
        <w:jc w:val="both"/>
        <w:rPr>
          <w:rFonts w:ascii="Times New Roman CYR" w:hAnsi="Times New Roman CYR"/>
        </w:rPr>
      </w:pPr>
      <w:r>
        <w:rPr>
          <w:rFonts w:ascii="Times New Roman CYR" w:hAnsi="Times New Roman CYR"/>
        </w:rPr>
        <w:t>6.1.5. Основной государственный регистрационный номер юридического лица (ОГРН);</w:t>
      </w:r>
    </w:p>
    <w:p w14:paraId="49010000">
      <w:pPr>
        <w:widowControl w:val="1"/>
        <w:ind w:firstLine="567"/>
        <w:jc w:val="both"/>
        <w:rPr>
          <w:rFonts w:ascii="Times New Roman CYR" w:hAnsi="Times New Roman CYR"/>
        </w:rPr>
      </w:pPr>
      <w:r>
        <w:rPr>
          <w:rFonts w:ascii="Times New Roman CYR" w:hAnsi="Times New Roman CYR"/>
        </w:rPr>
        <w:t>6.1.6.Документ (подлинник), являющийся основанием возникновения/перехода прав на объект недвижимости.</w:t>
      </w:r>
    </w:p>
    <w:p w14:paraId="4A010000">
      <w:pPr>
        <w:widowControl w:val="1"/>
        <w:ind w:firstLine="567"/>
        <w:jc w:val="both"/>
        <w:rPr>
          <w:rFonts w:ascii="Times New Roman CYR" w:hAnsi="Times New Roman CYR"/>
        </w:rPr>
      </w:pPr>
      <w:r>
        <w:rPr>
          <w:rFonts w:ascii="Times New Roman CYR" w:hAnsi="Times New Roman CYR"/>
        </w:rPr>
        <w:t>6.1.7. Сведения об актуальном номере мобильного телефона и адресе электронной почты;</w:t>
      </w:r>
    </w:p>
    <w:p w14:paraId="4B010000">
      <w:pPr>
        <w:widowControl w:val="1"/>
        <w:ind w:firstLine="567"/>
        <w:jc w:val="both"/>
      </w:pPr>
      <w:r>
        <w:t>6.2 По желанию заявителя могут быть представлены иные документы, в том числе (но не ограничиваясь) подтверждающие оплату государственной пошлины за регистрационные действия.</w:t>
      </w:r>
    </w:p>
    <w:p w14:paraId="4C010000">
      <w:pPr>
        <w:widowControl w:val="1"/>
        <w:ind w:firstLine="567"/>
        <w:jc w:val="both"/>
        <w:rPr>
          <w:rFonts w:ascii="Times New Roman CYR" w:hAnsi="Times New Roman CYR"/>
        </w:rPr>
      </w:pPr>
    </w:p>
    <w:p w14:paraId="4D010000">
      <w:pPr>
        <w:widowControl w:val="1"/>
        <w:ind w:firstLine="567"/>
        <w:jc w:val="center"/>
        <w:rPr>
          <w:rFonts w:ascii="Times New Roman CYR" w:hAnsi="Times New Roman CYR"/>
          <w:b w:val="1"/>
          <w:i w:val="1"/>
        </w:rPr>
      </w:pPr>
      <w:r>
        <w:rPr>
          <w:rFonts w:ascii="Times New Roman CYR" w:hAnsi="Times New Roman CYR"/>
          <w:b w:val="1"/>
          <w:i w:val="1"/>
        </w:rPr>
        <w:t>7. Основания для отказа в предоставлении Услуги</w:t>
      </w:r>
    </w:p>
    <w:p w14:paraId="4E010000">
      <w:pPr>
        <w:widowControl w:val="1"/>
        <w:ind w:firstLine="567"/>
        <w:jc w:val="both"/>
        <w:rPr>
          <w:rFonts w:ascii="Times New Roman CYR" w:hAnsi="Times New Roman CYR"/>
        </w:rPr>
      </w:pPr>
    </w:p>
    <w:p w14:paraId="4F010000">
      <w:pPr>
        <w:widowControl w:val="1"/>
        <w:tabs>
          <w:tab w:leader="none" w:pos="1134" w:val="left"/>
        </w:tabs>
        <w:ind w:firstLine="567"/>
        <w:jc w:val="both"/>
        <w:rPr>
          <w:rFonts w:ascii="Times New Roman CYR" w:hAnsi="Times New Roman CYR"/>
        </w:rPr>
      </w:pPr>
      <w:r>
        <w:t xml:space="preserve">7.1. </w:t>
      </w:r>
      <w:r>
        <w:rPr>
          <w:rFonts w:ascii="Times New Roman CYR" w:hAnsi="Times New Roman CYR"/>
        </w:rPr>
        <w:t>Основания для отказа в предоставлении Услуги являются:</w:t>
      </w:r>
    </w:p>
    <w:p w14:paraId="50010000">
      <w:pPr>
        <w:widowControl w:val="1"/>
        <w:tabs>
          <w:tab w:leader="none" w:pos="1134" w:val="left"/>
        </w:tabs>
        <w:ind w:firstLine="567"/>
        <w:jc w:val="both"/>
        <w:rPr>
          <w:rFonts w:ascii="Times New Roman CYR" w:hAnsi="Times New Roman CYR"/>
        </w:rPr>
      </w:pPr>
      <w:r>
        <w:rPr>
          <w:rFonts w:ascii="Times New Roman CYR" w:hAnsi="Times New Roman CYR"/>
        </w:rPr>
        <w:t xml:space="preserve">7.1.1. Невозможность установить личность представителя юридического лица; </w:t>
      </w:r>
    </w:p>
    <w:p w14:paraId="51010000">
      <w:pPr>
        <w:widowControl w:val="1"/>
        <w:tabs>
          <w:tab w:leader="none" w:pos="1134" w:val="left"/>
        </w:tabs>
        <w:ind w:firstLine="567"/>
        <w:jc w:val="both"/>
      </w:pPr>
      <w:r>
        <w:rPr>
          <w:rFonts w:ascii="Times New Roman CYR" w:hAnsi="Times New Roman CYR"/>
        </w:rPr>
        <w:t>7.1.2. Отсутствие документов и сведений, предусмотренных п. 6.1. Настоящего регламента;</w:t>
      </w:r>
    </w:p>
    <w:p w14:paraId="52010000">
      <w:pPr>
        <w:widowControl w:val="1"/>
        <w:tabs>
          <w:tab w:leader="none" w:pos="1134" w:val="left"/>
        </w:tabs>
        <w:ind w:firstLine="567"/>
        <w:jc w:val="both"/>
      </w:pPr>
      <w:r>
        <w:t>7.1.3 Обращение ненадлежащего лица (не заявителя, указанного в п. 2 настоящего Регламента;</w:t>
      </w:r>
    </w:p>
    <w:p w14:paraId="53010000">
      <w:pPr>
        <w:widowControl w:val="1"/>
        <w:tabs>
          <w:tab w:leader="none" w:pos="1134" w:val="left"/>
        </w:tabs>
        <w:ind w:firstLine="567"/>
        <w:jc w:val="both"/>
      </w:pPr>
      <w:r>
        <w:t>7.1.3. Отсутствие оплаты за оказание Услуги Принципала.</w:t>
      </w:r>
    </w:p>
    <w:p w14:paraId="54010000">
      <w:pPr>
        <w:widowControl w:val="1"/>
        <w:tabs>
          <w:tab w:leader="none" w:pos="1134" w:val="left"/>
        </w:tabs>
        <w:ind w:firstLine="567"/>
        <w:jc w:val="both"/>
      </w:pPr>
    </w:p>
    <w:p w14:paraId="55010000">
      <w:pPr>
        <w:widowControl w:val="1"/>
        <w:tabs>
          <w:tab w:leader="none" w:pos="284" w:val="left"/>
        </w:tabs>
        <w:ind w:firstLine="567"/>
        <w:jc w:val="center"/>
        <w:rPr>
          <w:rFonts w:ascii="Times New Roman CYR" w:hAnsi="Times New Roman CYR"/>
          <w:b w:val="1"/>
          <w:i w:val="1"/>
        </w:rPr>
      </w:pPr>
      <w:r>
        <w:rPr>
          <w:rFonts w:ascii="Times New Roman CYR" w:hAnsi="Times New Roman CYR"/>
          <w:b w:val="1"/>
          <w:i w:val="1"/>
        </w:rPr>
        <w:t xml:space="preserve">8. Состав последовательность процедур, выполняемых сотрудником МФЦ при оказании Услуги, и сроки их выполнения </w:t>
      </w:r>
    </w:p>
    <w:p w14:paraId="56010000">
      <w:pPr>
        <w:widowControl w:val="1"/>
        <w:tabs>
          <w:tab w:leader="none" w:pos="1134" w:val="left"/>
        </w:tabs>
        <w:ind w:firstLine="567"/>
        <w:jc w:val="both"/>
        <w:rPr>
          <w:rFonts w:ascii="Times New Roman CYR" w:hAnsi="Times New Roman CYR"/>
        </w:rPr>
      </w:pPr>
    </w:p>
    <w:p w14:paraId="57010000">
      <w:pPr>
        <w:widowControl w:val="1"/>
        <w:tabs>
          <w:tab w:leader="none" w:pos="1134" w:val="left"/>
        </w:tabs>
        <w:ind w:firstLine="567"/>
        <w:jc w:val="both"/>
        <w:rPr>
          <w:rFonts w:ascii="Times New Roman CYR" w:hAnsi="Times New Roman CYR"/>
        </w:rPr>
      </w:pPr>
      <w:r>
        <w:rPr>
          <w:rFonts w:ascii="Times New Roman CYR" w:hAnsi="Times New Roman CYR"/>
        </w:rPr>
        <w:t>8.1. Основанием для начала проведения сотрудником МФЦ процедур, необходимых для оказания Услуги, является:</w:t>
      </w:r>
    </w:p>
    <w:p w14:paraId="58010000">
      <w:pPr>
        <w:widowControl w:val="1"/>
        <w:tabs>
          <w:tab w:leader="none" w:pos="1134" w:val="left"/>
        </w:tabs>
        <w:ind w:firstLine="567"/>
        <w:jc w:val="both"/>
      </w:pPr>
      <w:r>
        <w:rPr>
          <w:rFonts w:ascii="Times New Roman CYR" w:hAnsi="Times New Roman CYR"/>
        </w:rPr>
        <w:t>- обращение заявителя в офис МФЦ, с предоставлением сведений и документов, предусмотренных п.6.1.</w:t>
      </w:r>
      <w:r>
        <w:t xml:space="preserve"> Настоящего регламента,</w:t>
      </w:r>
    </w:p>
    <w:p w14:paraId="59010000">
      <w:pPr>
        <w:widowControl w:val="1"/>
        <w:tabs>
          <w:tab w:leader="none" w:pos="1134" w:val="left"/>
        </w:tabs>
        <w:ind w:firstLine="567"/>
        <w:jc w:val="both"/>
        <w:rPr>
          <w:rFonts w:ascii="Times New Roman CYR" w:hAnsi="Times New Roman CYR"/>
        </w:rPr>
      </w:pPr>
      <w:r>
        <w:rPr>
          <w:rFonts w:ascii="Times New Roman CYR" w:hAnsi="Times New Roman CYR"/>
        </w:rPr>
        <w:t>-заключение договора об оказании услуг в соответствии с Приложением № 1 к настоящему Регламенту и</w:t>
      </w:r>
      <w:r>
        <w:t xml:space="preserve"> его оплата, в 2-х экземплярах для двух сторон,</w:t>
      </w:r>
    </w:p>
    <w:p w14:paraId="5A010000">
      <w:pPr>
        <w:widowControl w:val="1"/>
        <w:tabs>
          <w:tab w:leader="none" w:pos="1134" w:val="left"/>
        </w:tabs>
        <w:ind w:firstLine="567"/>
        <w:jc w:val="both"/>
        <w:rPr>
          <w:rFonts w:ascii="Times New Roman CYR" w:hAnsi="Times New Roman CYR"/>
        </w:rPr>
      </w:pPr>
      <w:r>
        <w:rPr>
          <w:rFonts w:ascii="Times New Roman CYR" w:hAnsi="Times New Roman CYR"/>
        </w:rPr>
        <w:t>-предоставление согласия на обработку персональных данных в соответствии с Приложением № 2 каждой стороной сделки (при регистрации перехода прав) либо заявителем (при регистрации возникновения права либо договора аренды).</w:t>
      </w:r>
    </w:p>
    <w:p w14:paraId="5B010000">
      <w:pPr>
        <w:widowControl w:val="1"/>
        <w:tabs>
          <w:tab w:leader="none" w:pos="1134" w:val="left"/>
        </w:tabs>
        <w:ind w:firstLine="567"/>
        <w:jc w:val="both"/>
        <w:rPr>
          <w:rFonts w:ascii="Times New Roman CYR" w:hAnsi="Times New Roman CYR"/>
        </w:rPr>
      </w:pPr>
      <w:r>
        <w:rPr>
          <w:rFonts w:ascii="Times New Roman CYR" w:hAnsi="Times New Roman CYR"/>
        </w:rPr>
        <w:t>8.2. В ходе оказания Услуги сотрудник МФЦ осуществляет следующее:</w:t>
      </w:r>
    </w:p>
    <w:p w14:paraId="5C010000">
      <w:pPr>
        <w:widowControl w:val="1"/>
        <w:numPr>
          <w:ilvl w:val="0"/>
          <w:numId w:val="14"/>
        </w:numPr>
        <w:tabs>
          <w:tab w:leader="none" w:pos="1134" w:val="left"/>
        </w:tabs>
        <w:ind w:firstLine="567" w:left="0"/>
        <w:contextualSpacing w:val="1"/>
        <w:jc w:val="both"/>
        <w:rPr>
          <w:rFonts w:ascii="Times New Roman CYR" w:hAnsi="Times New Roman CYR"/>
        </w:rPr>
      </w:pPr>
      <w:r>
        <w:rPr>
          <w:rFonts w:ascii="Times New Roman CYR" w:hAnsi="Times New Roman CYR"/>
        </w:rPr>
        <w:t>Устанавливает личность обратившегося лица на основании паспорта гражданина РФ или иностранного гражданина (с нотариальным переводом), вида на жительство (для лиц без гражданства), военного билета военнослужащего или иной документа, удостоверяющего личность, установленного действующим законодательством.</w:t>
      </w:r>
    </w:p>
    <w:p w14:paraId="5D010000">
      <w:pPr>
        <w:widowControl w:val="1"/>
        <w:numPr>
          <w:ilvl w:val="0"/>
          <w:numId w:val="14"/>
        </w:numPr>
        <w:tabs>
          <w:tab w:leader="none" w:pos="1134" w:val="left"/>
        </w:tabs>
        <w:ind w:firstLine="567" w:left="0"/>
        <w:contextualSpacing w:val="1"/>
        <w:jc w:val="both"/>
        <w:rPr>
          <w:rFonts w:ascii="Times New Roman CYR" w:hAnsi="Times New Roman CYR"/>
        </w:rPr>
      </w:pPr>
      <w:r>
        <w:rPr>
          <w:rFonts w:ascii="Times New Roman CYR" w:hAnsi="Times New Roman CYR"/>
        </w:rPr>
        <w:t>Подтверждает наличие полномочий действовать от имени юридического лица без доверенности (Подлинник приказа о назначении руководителя, выписка из ЕГРЮЛ).</w:t>
      </w:r>
    </w:p>
    <w:p w14:paraId="5E010000">
      <w:pPr>
        <w:widowControl w:val="1"/>
        <w:numPr>
          <w:ilvl w:val="0"/>
          <w:numId w:val="14"/>
        </w:numPr>
        <w:tabs>
          <w:tab w:leader="none" w:pos="1134" w:val="left"/>
        </w:tabs>
        <w:ind w:firstLine="567" w:left="0"/>
        <w:contextualSpacing w:val="1"/>
        <w:jc w:val="both"/>
        <w:rPr>
          <w:rFonts w:ascii="Times New Roman CYR" w:hAnsi="Times New Roman CYR"/>
        </w:rPr>
      </w:pPr>
      <w:r>
        <w:rPr>
          <w:rFonts w:ascii="Times New Roman CYR" w:hAnsi="Times New Roman CYR"/>
        </w:rPr>
        <w:t>Проверяет комплект представленных заявителем документов на предмет соответствия перечню документов и сведений, установленных п. 6.1. настоящего Регламента. При несоответствии отказывает в оказании Услуги устно.</w:t>
      </w:r>
    </w:p>
    <w:p w14:paraId="5F010000">
      <w:pPr>
        <w:widowControl w:val="1"/>
        <w:numPr>
          <w:ilvl w:val="0"/>
          <w:numId w:val="14"/>
        </w:numPr>
        <w:tabs>
          <w:tab w:leader="none" w:pos="1134" w:val="left"/>
        </w:tabs>
        <w:ind w:firstLine="567" w:left="0"/>
        <w:contextualSpacing w:val="1"/>
        <w:jc w:val="both"/>
        <w:rPr>
          <w:rFonts w:ascii="Times New Roman CYR" w:hAnsi="Times New Roman CYR"/>
        </w:rPr>
      </w:pPr>
      <w:r>
        <w:rPr>
          <w:rFonts w:ascii="Times New Roman CYR" w:hAnsi="Times New Roman CYR"/>
        </w:rPr>
        <w:t>Сканирует представленные заявителем документы.</w:t>
      </w:r>
    </w:p>
    <w:p w14:paraId="60010000">
      <w:pPr>
        <w:widowControl w:val="1"/>
        <w:numPr>
          <w:ilvl w:val="0"/>
          <w:numId w:val="14"/>
        </w:numPr>
        <w:tabs>
          <w:tab w:leader="none" w:pos="1134" w:val="left"/>
        </w:tabs>
        <w:ind w:firstLine="567" w:left="0"/>
        <w:contextualSpacing w:val="1"/>
        <w:jc w:val="both"/>
        <w:rPr>
          <w:rFonts w:ascii="Times New Roman CYR" w:hAnsi="Times New Roman CYR"/>
        </w:rPr>
      </w:pPr>
      <w:r>
        <w:rPr>
          <w:rFonts w:ascii="Times New Roman CYR" w:hAnsi="Times New Roman CYR"/>
        </w:rPr>
        <w:t>Осуществляет вход в информационную систему _____________________.</w:t>
      </w:r>
    </w:p>
    <w:p w14:paraId="61010000">
      <w:pPr>
        <w:widowControl w:val="1"/>
        <w:numPr>
          <w:ilvl w:val="0"/>
          <w:numId w:val="14"/>
        </w:numPr>
        <w:tabs>
          <w:tab w:leader="none" w:pos="1134" w:val="left"/>
        </w:tabs>
        <w:ind w:firstLine="567" w:left="0"/>
        <w:contextualSpacing w:val="1"/>
        <w:jc w:val="both"/>
        <w:rPr>
          <w:rFonts w:ascii="Times New Roman CYR" w:hAnsi="Times New Roman CYR"/>
        </w:rPr>
      </w:pPr>
      <w:r>
        <w:rPr>
          <w:rFonts w:ascii="Times New Roman CYR" w:hAnsi="Times New Roman CYR"/>
        </w:rPr>
        <w:t xml:space="preserve">Создает заявку, прикрепляет электронные образы документов и, используя систему удаленного подписания направляет документы в электронном виде на подписание представителям заявителя (лей)- юридического лица. </w:t>
      </w:r>
    </w:p>
    <w:p w14:paraId="62010000">
      <w:pPr>
        <w:widowControl w:val="1"/>
        <w:tabs>
          <w:tab w:leader="none" w:pos="1134" w:val="left"/>
        </w:tabs>
        <w:ind w:firstLine="567"/>
        <w:contextualSpacing w:val="1"/>
        <w:jc w:val="both"/>
        <w:rPr>
          <w:rFonts w:ascii="Times New Roman CYR" w:hAnsi="Times New Roman CYR"/>
        </w:rPr>
      </w:pPr>
      <w:r>
        <w:rPr>
          <w:rFonts w:ascii="Times New Roman CYR" w:hAnsi="Times New Roman CYR"/>
        </w:rPr>
        <w:tab/>
      </w:r>
      <w:r>
        <w:rPr>
          <w:rFonts w:ascii="Times New Roman CYR" w:hAnsi="Times New Roman CYR"/>
        </w:rPr>
        <w:t>Услуга считается оказанной заявителю</w:t>
      </w:r>
      <w:r>
        <w:rPr>
          <w:sz w:val="22"/>
        </w:rPr>
        <w:t xml:space="preserve"> (получателю услуг) в полном объеме после направления сотрудником МФЦ ссылки для подписания в электронном виде заявителем и сторонами сделки заявления на государственную регистрацию прав на объекты невидимости на электронную почту заявителя либо сторон (-ы) сделки.</w:t>
      </w:r>
    </w:p>
    <w:p w14:paraId="63010000">
      <w:pPr>
        <w:widowControl w:val="1"/>
        <w:numPr>
          <w:ilvl w:val="0"/>
          <w:numId w:val="14"/>
        </w:numPr>
        <w:ind w:firstLine="567" w:left="0"/>
        <w:contextualSpacing w:val="1"/>
        <w:jc w:val="both"/>
      </w:pPr>
      <w:r>
        <w:t>После подписания заявителем (-лями) документов в электронном виде направляет их в орган регистрации прав (Росреестр) посредством информационной системы ______________. При отправке пакета документов в уполномоченный орган (Росреестр), указывается контактный номер телефона Принципала.</w:t>
      </w:r>
    </w:p>
    <w:p w14:paraId="64010000">
      <w:pPr>
        <w:widowControl w:val="1"/>
        <w:ind w:firstLine="567"/>
        <w:contextualSpacing w:val="1"/>
        <w:jc w:val="both"/>
      </w:pPr>
      <w:r>
        <w:t>8.3. Срок предоставления Услуги 1 рабочий день. Данный срок может быть продлен в случае, если подписание заявителями документов электронном виде в информационной системе _________________________ осуществлялось продолжительное время либо по техническим причинам, не зависящим от МФЦ.</w:t>
      </w:r>
    </w:p>
    <w:p w14:paraId="65010000">
      <w:pPr>
        <w:widowControl w:val="1"/>
        <w:ind w:firstLine="567"/>
        <w:contextualSpacing w:val="1"/>
        <w:jc w:val="both"/>
      </w:pPr>
      <w:r>
        <w:t>8.4.Результат оказания государственной услуги по регистрации прав на объекты недвижимости направляется на указанную электронную почту заявителя в автоматическом режиме. Результаты предоставления Услуги в МФЦ для выдач заявителям не направляются.</w:t>
      </w:r>
    </w:p>
    <w:p w14:paraId="66010000">
      <w:pPr>
        <w:widowControl w:val="1"/>
        <w:ind w:firstLine="567"/>
        <w:contextualSpacing w:val="1"/>
        <w:jc w:val="both"/>
      </w:pPr>
      <w:r>
        <w:t>8.5. Сотрудник ГБУ МФЦ не несет ответственности за решение принимаемыми государственными органами по результатам рассмотрения заявления о регистрации прав, направленного в порядке, предусмотренном п. 8.2 настоящего Регламента.</w:t>
      </w:r>
    </w:p>
    <w:p w14:paraId="67010000">
      <w:pPr>
        <w:widowControl w:val="1"/>
        <w:ind w:firstLine="567"/>
        <w:contextualSpacing w:val="1"/>
        <w:jc w:val="both"/>
        <w:rPr>
          <w:rFonts w:ascii="Times New Roman CYR" w:hAnsi="Times New Roman CYR"/>
        </w:rPr>
      </w:pPr>
      <w:r>
        <w:t xml:space="preserve">8.6. </w:t>
      </w:r>
      <w:r>
        <w:rPr>
          <w:rFonts w:ascii="Times New Roman CYR" w:hAnsi="Times New Roman CYR"/>
        </w:rPr>
        <w:t xml:space="preserve">МФЦ формирует реестры договоров на оказание услуг и согласий на обработку персональных данных в 2 экземплярах. Указанный реестр, оригиналы указанных договоров и согласий МФЦ ежеквартально передается Принципалу. Один экземпляр реестра после получения Принципалом документов в бумажном виде подлежит направлению в МФЦ. </w:t>
      </w:r>
    </w:p>
    <w:p w14:paraId="68010000">
      <w:pPr>
        <w:widowControl w:val="1"/>
        <w:tabs>
          <w:tab w:leader="none" w:pos="1134" w:val="left"/>
        </w:tabs>
        <w:ind w:firstLine="567"/>
        <w:jc w:val="both"/>
        <w:rPr>
          <w:rFonts w:ascii="Times New Roman CYR" w:hAnsi="Times New Roman CYR"/>
        </w:rPr>
      </w:pPr>
    </w:p>
    <w:p w14:paraId="69010000">
      <w:pPr>
        <w:widowControl w:val="1"/>
        <w:tabs>
          <w:tab w:leader="none" w:pos="426" w:val="left"/>
        </w:tabs>
        <w:ind w:firstLine="567"/>
        <w:jc w:val="center"/>
        <w:rPr>
          <w:rFonts w:ascii="Times New Roman CYR" w:hAnsi="Times New Roman CYR"/>
          <w:b w:val="1"/>
          <w:i w:val="1"/>
        </w:rPr>
      </w:pPr>
      <w:r>
        <w:rPr>
          <w:b w:val="1"/>
          <w:i w:val="1"/>
        </w:rPr>
        <w:t>9. Стоимость предоста</w:t>
      </w:r>
      <w:r>
        <w:rPr>
          <w:rFonts w:ascii="Times New Roman CYR" w:hAnsi="Times New Roman CYR"/>
          <w:b w:val="1"/>
          <w:i w:val="1"/>
        </w:rPr>
        <w:t>вления Услуг для Заявителя</w:t>
      </w:r>
    </w:p>
    <w:p w14:paraId="6A010000">
      <w:pPr>
        <w:widowControl w:val="1"/>
        <w:tabs>
          <w:tab w:leader="none" w:pos="426" w:val="left"/>
        </w:tabs>
        <w:ind w:firstLine="567"/>
        <w:jc w:val="center"/>
      </w:pPr>
    </w:p>
    <w:p w14:paraId="6B010000">
      <w:pPr>
        <w:widowControl w:val="1"/>
        <w:tabs>
          <w:tab w:leader="none" w:pos="1134" w:val="left"/>
        </w:tabs>
        <w:ind w:firstLine="567"/>
        <w:jc w:val="both"/>
      </w:pPr>
      <w:r>
        <w:rPr>
          <w:rFonts w:ascii="Times New Roman CYR" w:hAnsi="Times New Roman CYR"/>
        </w:rPr>
        <w:t xml:space="preserve">9.1. Стоимость предоставления Услуг установлена в Приложении № 3 к настоящему Регламенту. </w:t>
      </w:r>
    </w:p>
    <w:p w14:paraId="6C010000">
      <w:pPr>
        <w:widowControl w:val="1"/>
        <w:tabs>
          <w:tab w:leader="none" w:pos="1134" w:val="left"/>
        </w:tabs>
        <w:ind w:firstLine="567"/>
        <w:jc w:val="both"/>
        <w:rPr>
          <w:rFonts w:ascii="Times New Roman CYR" w:hAnsi="Times New Roman CYR"/>
        </w:rPr>
      </w:pPr>
      <w:r>
        <w:rPr>
          <w:rFonts w:ascii="Times New Roman CYR" w:hAnsi="Times New Roman CYR"/>
        </w:rPr>
        <w:t>9.2. Реквизиты для оплаты стоимости предоставления Услуг Принципала:</w:t>
      </w:r>
    </w:p>
    <w:p w14:paraId="6D010000">
      <w:pPr>
        <w:widowControl w:val="1"/>
        <w:tabs>
          <w:tab w:leader="none" w:pos="1134" w:val="left"/>
        </w:tabs>
        <w:ind w:firstLine="567"/>
        <w:jc w:val="both"/>
      </w:pPr>
      <w:r>
        <w:rPr>
          <w:rFonts w:ascii="Times New Roman CYR" w:hAnsi="Times New Roman CYR"/>
        </w:rPr>
        <w:t>Наименование получателя:_______________</w:t>
      </w:r>
    </w:p>
    <w:p w14:paraId="6E010000">
      <w:pPr>
        <w:widowControl w:val="1"/>
        <w:ind w:firstLine="567"/>
        <w:rPr>
          <w:rFonts w:ascii="Times New Roman CYR" w:hAnsi="Times New Roman CYR"/>
        </w:rPr>
      </w:pPr>
      <w:r>
        <w:rPr>
          <w:rFonts w:ascii="Times New Roman CYR" w:hAnsi="Times New Roman CYR"/>
        </w:rPr>
        <w:t>Получатель платежа: ___________</w:t>
      </w:r>
    </w:p>
    <w:p w14:paraId="6F010000">
      <w:pPr>
        <w:widowControl w:val="1"/>
        <w:ind w:firstLine="567"/>
      </w:pPr>
      <w:r>
        <w:rPr>
          <w:rFonts w:ascii="Times New Roman CYR" w:hAnsi="Times New Roman CYR"/>
        </w:rPr>
        <w:t>Наименование Банка:________________</w:t>
      </w:r>
    </w:p>
    <w:p w14:paraId="70010000">
      <w:pPr>
        <w:widowControl w:val="1"/>
        <w:ind w:firstLine="567"/>
      </w:pPr>
      <w:r>
        <w:tab/>
      </w:r>
      <w:r>
        <w:rPr>
          <w:rFonts w:ascii="Times New Roman CYR" w:hAnsi="Times New Roman CYR"/>
        </w:rPr>
        <w:t>ИНН: ______________</w:t>
      </w:r>
      <w:r>
        <w:rPr>
          <w:rFonts w:ascii="Times New Roman CYR" w:hAnsi="Times New Roman CYR"/>
        </w:rPr>
        <w:tab/>
      </w:r>
      <w:r>
        <w:rPr>
          <w:rFonts w:ascii="Times New Roman CYR" w:hAnsi="Times New Roman CYR"/>
        </w:rPr>
        <w:t>КПП: _________________</w:t>
      </w:r>
    </w:p>
    <w:p w14:paraId="71010000">
      <w:pPr>
        <w:widowControl w:val="1"/>
        <w:ind w:firstLine="567"/>
        <w:jc w:val="both"/>
      </w:pPr>
      <w:r>
        <w:tab/>
      </w:r>
      <w:r>
        <w:rPr>
          <w:rFonts w:ascii="Times New Roman CYR" w:hAnsi="Times New Roman CYR"/>
        </w:rPr>
        <w:t>______________________________</w:t>
      </w:r>
    </w:p>
    <w:p w14:paraId="72010000">
      <w:pPr>
        <w:widowControl w:val="1"/>
        <w:ind w:firstLine="567"/>
      </w:pPr>
      <w:r>
        <w:tab/>
      </w:r>
      <w:r>
        <w:rPr>
          <w:rFonts w:ascii="Times New Roman CYR" w:hAnsi="Times New Roman CYR"/>
        </w:rPr>
        <w:t>Р/С: _______________________</w:t>
      </w:r>
    </w:p>
    <w:p w14:paraId="73010000">
      <w:pPr>
        <w:widowControl w:val="1"/>
        <w:ind w:firstLine="567"/>
      </w:pPr>
      <w:r>
        <w:tab/>
      </w:r>
      <w:r>
        <w:rPr>
          <w:rFonts w:ascii="Times New Roman CYR" w:hAnsi="Times New Roman CYR"/>
        </w:rPr>
        <w:t>БИК: ______________________</w:t>
      </w:r>
    </w:p>
    <w:p w14:paraId="74010000">
      <w:pPr>
        <w:widowControl w:val="1"/>
        <w:ind w:firstLine="567"/>
        <w:rPr>
          <w:rFonts w:ascii="Times New Roman CYR" w:hAnsi="Times New Roman CYR"/>
        </w:rPr>
      </w:pPr>
      <w:r>
        <w:tab/>
      </w:r>
      <w:r>
        <w:rPr>
          <w:rFonts w:ascii="Times New Roman CYR" w:hAnsi="Times New Roman CYR"/>
        </w:rPr>
        <w:t>К/С: _______________________</w:t>
      </w:r>
    </w:p>
    <w:p w14:paraId="75010000">
      <w:pPr>
        <w:widowControl w:val="1"/>
        <w:ind w:firstLine="567"/>
      </w:pPr>
      <w:r>
        <w:rPr>
          <w:rFonts w:ascii="Times New Roman CYR" w:hAnsi="Times New Roman CYR"/>
        </w:rPr>
        <w:t xml:space="preserve">            Иные реквизиты_____________</w:t>
      </w:r>
    </w:p>
    <w:p w14:paraId="76010000">
      <w:pPr>
        <w:widowControl w:val="1"/>
        <w:ind w:firstLine="567"/>
        <w:contextualSpacing w:val="1"/>
        <w:jc w:val="both"/>
      </w:pPr>
    </w:p>
    <w:p w14:paraId="77010000">
      <w:pPr>
        <w:widowControl w:val="1"/>
        <w:ind w:firstLine="567"/>
        <w:contextualSpacing w:val="1"/>
        <w:jc w:val="both"/>
      </w:pPr>
      <w:r>
        <w:t xml:space="preserve">9.3. Оплата Услуг заказчиком может производиться в МФЦ (при наличии технической возможности) в размере 100 % от стоимости услуг, указанных в Приложении №3 к настоящему регламенту. </w:t>
      </w:r>
    </w:p>
    <w:p w14:paraId="78010000">
      <w:pPr>
        <w:widowControl w:val="1"/>
        <w:ind w:firstLine="567"/>
        <w:jc w:val="center"/>
      </w:pPr>
    </w:p>
    <w:p w14:paraId="79010000">
      <w:pPr>
        <w:widowControl w:val="1"/>
        <w:tabs>
          <w:tab w:leader="none" w:pos="426" w:val="left"/>
          <w:tab w:leader="none" w:pos="1418" w:val="left"/>
        </w:tabs>
        <w:ind w:firstLine="567"/>
        <w:jc w:val="both"/>
        <w:rPr>
          <w:rFonts w:ascii="Times New Roman CYR" w:hAnsi="Times New Roman CYR"/>
          <w:b w:val="1"/>
        </w:rPr>
      </w:pPr>
    </w:p>
    <w:p w14:paraId="7A010000">
      <w:pPr>
        <w:pageBreakBefore w:val="1"/>
        <w:widowControl w:val="1"/>
        <w:ind w:firstLine="567"/>
        <w:jc w:val="right"/>
        <w:rPr>
          <w:sz w:val="22"/>
        </w:rPr>
      </w:pPr>
      <w:r>
        <w:rPr>
          <w:rFonts w:ascii="Times New Roman CYR" w:hAnsi="Times New Roman CYR"/>
          <w:b w:val="1"/>
          <w:sz w:val="22"/>
        </w:rPr>
        <w:t>Приложение №1 к Регламенту.</w:t>
      </w:r>
    </w:p>
    <w:p w14:paraId="7B010000">
      <w:pPr>
        <w:widowControl w:val="1"/>
        <w:ind w:firstLine="567"/>
        <w:jc w:val="center"/>
        <w:rPr>
          <w:b w:val="1"/>
          <w:sz w:val="20"/>
        </w:rPr>
      </w:pPr>
    </w:p>
    <w:p w14:paraId="7C010000">
      <w:pPr>
        <w:widowControl w:val="1"/>
        <w:ind w:firstLine="567"/>
        <w:jc w:val="center"/>
        <w:rPr>
          <w:rFonts w:ascii="Times New Roman" w:hAnsi="Times New Roman"/>
          <w:b w:val="1"/>
        </w:rPr>
      </w:pPr>
      <w:r>
        <w:rPr>
          <w:rFonts w:ascii="Times New Roman" w:hAnsi="Times New Roman"/>
          <w:b w:val="1"/>
        </w:rPr>
        <w:t>Договор об оказании услуг № _______</w:t>
      </w:r>
    </w:p>
    <w:p w14:paraId="7D010000">
      <w:pPr>
        <w:widowControl w:val="1"/>
        <w:ind w:firstLine="567"/>
        <w:jc w:val="center"/>
        <w:rPr>
          <w:sz w:val="20"/>
        </w:rPr>
      </w:pPr>
    </w:p>
    <w:p w14:paraId="7E010000">
      <w:pPr>
        <w:widowControl w:val="1"/>
        <w:ind/>
        <w:jc w:val="both"/>
        <w:rPr>
          <w:rFonts w:ascii="Times New Roman CYR" w:hAnsi="Times New Roman CYR"/>
          <w:b w:val="1"/>
        </w:rPr>
      </w:pPr>
    </w:p>
    <w:p w14:paraId="7F010000">
      <w:pPr>
        <w:pageBreakBefore w:val="1"/>
        <w:widowControl w:val="1"/>
        <w:ind w:firstLine="567"/>
        <w:jc w:val="right"/>
        <w:rPr>
          <w:rFonts w:ascii="Times New Roman CYR" w:hAnsi="Times New Roman CYR"/>
          <w:b w:val="1"/>
        </w:rPr>
      </w:pPr>
      <w:r>
        <w:rPr>
          <w:rFonts w:ascii="Times New Roman CYR" w:hAnsi="Times New Roman CYR"/>
          <w:b w:val="1"/>
        </w:rPr>
        <w:t xml:space="preserve">Приложение № 2 к Регламенту. </w:t>
      </w:r>
    </w:p>
    <w:p w14:paraId="80010000">
      <w:pPr>
        <w:widowControl w:val="1"/>
        <w:ind w:firstLine="567"/>
        <w:rPr>
          <w:rFonts w:ascii="Times New Roman CYR" w:hAnsi="Times New Roman CYR"/>
          <w:b w:val="1"/>
        </w:rPr>
      </w:pPr>
    </w:p>
    <w:p w14:paraId="81010000">
      <w:pPr>
        <w:widowControl w:val="0"/>
        <w:ind w:firstLine="567"/>
        <w:jc w:val="center"/>
        <w:rPr>
          <w:rFonts w:ascii="Times New Roman" w:hAnsi="Times New Roman"/>
          <w:sz w:val="22"/>
        </w:rPr>
      </w:pPr>
      <w:r>
        <w:rPr>
          <w:rFonts w:ascii="Times New Roman" w:hAnsi="Times New Roman"/>
          <w:b w:val="1"/>
          <w:sz w:val="22"/>
        </w:rPr>
        <w:t xml:space="preserve">СОГЛАСИЕ </w:t>
      </w:r>
      <w:r>
        <w:rPr>
          <w:rFonts w:ascii="Times New Roman" w:hAnsi="Times New Roman"/>
          <w:sz w:val="22"/>
        </w:rPr>
        <w:t>(ПОРУЧЕНИЕ)</w:t>
      </w:r>
    </w:p>
    <w:p w14:paraId="82010000">
      <w:pPr>
        <w:widowControl w:val="0"/>
        <w:ind w:firstLine="567"/>
        <w:jc w:val="center"/>
        <w:rPr>
          <w:rFonts w:ascii="Times New Roman" w:hAnsi="Times New Roman"/>
          <w:i w:val="1"/>
          <w:sz w:val="22"/>
        </w:rPr>
      </w:pPr>
      <w:r>
        <w:rPr>
          <w:rFonts w:ascii="Times New Roman" w:hAnsi="Times New Roman"/>
          <w:i w:val="1"/>
          <w:sz w:val="22"/>
        </w:rPr>
        <w:t xml:space="preserve">заполняется каждой стороной сделки </w:t>
      </w:r>
    </w:p>
    <w:p w14:paraId="83010000">
      <w:pPr>
        <w:widowControl w:val="1"/>
        <w:spacing w:after="160" w:line="259" w:lineRule="auto"/>
        <w:ind/>
        <w:rPr>
          <w:rFonts w:ascii="Times New Roman CYR" w:hAnsi="Times New Roman CYR"/>
          <w:b w:val="1"/>
        </w:rPr>
      </w:pPr>
      <w:r>
        <w:rPr>
          <w:rFonts w:ascii="Times New Roman CYR" w:hAnsi="Times New Roman CYR"/>
          <w:b w:val="1"/>
        </w:rPr>
        <w:br w:type="page"/>
      </w:r>
    </w:p>
    <w:p w14:paraId="84010000">
      <w:pPr>
        <w:widowControl w:val="1"/>
        <w:ind w:firstLine="567"/>
        <w:rPr>
          <w:rFonts w:ascii="Times New Roman" w:hAnsi="Times New Roman"/>
          <w:b w:val="1"/>
        </w:rPr>
      </w:pPr>
    </w:p>
    <w:p w14:paraId="85010000">
      <w:pPr>
        <w:widowControl w:val="1"/>
        <w:ind w:left="5245"/>
        <w:rPr>
          <w:rFonts w:ascii="Times New Roman" w:hAnsi="Times New Roman"/>
        </w:rPr>
      </w:pPr>
      <w:r>
        <w:rPr>
          <w:rFonts w:ascii="Times New Roman" w:hAnsi="Times New Roman"/>
          <w:b w:val="1"/>
        </w:rPr>
        <w:t>Приложение № 3 к Регламенту. Стоимость предоставления услуг</w:t>
      </w:r>
    </w:p>
    <w:p w14:paraId="86010000">
      <w:pPr>
        <w:keepNext w:val="1"/>
        <w:widowControl w:val="1"/>
        <w:spacing w:after="240" w:before="240" w:line="276" w:lineRule="auto"/>
        <w:ind w:firstLine="567"/>
        <w:jc w:val="center"/>
        <w:rPr>
          <w:rFonts w:ascii="Times New Roman" w:hAnsi="Times New Roman"/>
          <w:b w:val="1"/>
        </w:rPr>
      </w:pPr>
    </w:p>
    <w:p w14:paraId="87010000">
      <w:pPr>
        <w:widowControl w:val="1"/>
        <w:ind w:firstLine="567"/>
        <w:jc w:val="center"/>
        <w:rPr>
          <w:rFonts w:ascii="Times New Roman" w:hAnsi="Times New Roman"/>
          <w:b w:val="1"/>
        </w:rPr>
      </w:pPr>
    </w:p>
    <w:tbl>
      <w:tblPr>
        <w:tblStyle w:val="Style_8"/>
        <w:tblW w:type="auto" w:w="0"/>
        <w:tblLayout w:type="fixed"/>
      </w:tblPr>
      <w:tblGrid>
        <w:gridCol w:w="5807"/>
        <w:gridCol w:w="4111"/>
      </w:tblGrid>
      <w:tr>
        <w:trPr>
          <w:trHeight w:hRule="atLeast" w:val="497"/>
        </w:trPr>
        <w:tc>
          <w:tcPr>
            <w:tcW w:type="dxa" w:w="5807"/>
          </w:tcPr>
          <w:p w14:paraId="88010000">
            <w:pPr>
              <w:widowControl w:val="1"/>
              <w:ind w:firstLine="567"/>
              <w:rPr>
                <w:rFonts w:ascii="Times New Roman" w:hAnsi="Times New Roman"/>
                <w:sz w:val="24"/>
              </w:rPr>
            </w:pPr>
            <w:r>
              <w:rPr>
                <w:rFonts w:ascii="Times New Roman" w:hAnsi="Times New Roman"/>
                <w:sz w:val="24"/>
              </w:rPr>
              <w:t>Наименование услуги</w:t>
            </w:r>
          </w:p>
        </w:tc>
        <w:tc>
          <w:tcPr>
            <w:tcW w:type="dxa" w:w="4111"/>
          </w:tcPr>
          <w:p w14:paraId="89010000">
            <w:pPr>
              <w:widowControl w:val="1"/>
              <w:ind w:firstLine="567"/>
              <w:rPr>
                <w:rFonts w:ascii="Times New Roman" w:hAnsi="Times New Roman"/>
                <w:sz w:val="24"/>
              </w:rPr>
            </w:pPr>
            <w:r>
              <w:rPr>
                <w:rFonts w:ascii="Times New Roman" w:hAnsi="Times New Roman"/>
                <w:sz w:val="24"/>
              </w:rPr>
              <w:t>Стоимость 1 ед.услуги*</w:t>
            </w:r>
          </w:p>
        </w:tc>
      </w:tr>
      <w:tr>
        <w:trPr>
          <w:trHeight w:hRule="atLeast" w:val="405"/>
        </w:trPr>
        <w:tc>
          <w:tcPr>
            <w:tcW w:type="dxa" w:w="5807"/>
          </w:tcPr>
          <w:p w14:paraId="8A010000">
            <w:pPr>
              <w:widowControl w:val="1"/>
              <w:ind w:firstLine="567"/>
              <w:rPr>
                <w:rFonts w:ascii="Times New Roman" w:hAnsi="Times New Roman"/>
                <w:sz w:val="24"/>
              </w:rPr>
            </w:pPr>
          </w:p>
        </w:tc>
        <w:tc>
          <w:tcPr>
            <w:tcW w:type="dxa" w:w="4111"/>
          </w:tcPr>
          <w:p w14:paraId="8B010000">
            <w:pPr>
              <w:widowControl w:val="1"/>
              <w:ind w:firstLine="567"/>
              <w:rPr>
                <w:rFonts w:ascii="Times New Roman" w:hAnsi="Times New Roman"/>
                <w:sz w:val="24"/>
              </w:rPr>
            </w:pPr>
          </w:p>
        </w:tc>
      </w:tr>
    </w:tbl>
    <w:p w14:paraId="8C010000">
      <w:pPr>
        <w:widowControl w:val="1"/>
        <w:ind w:firstLine="567"/>
        <w:rPr>
          <w:rFonts w:ascii="Times New Roman" w:hAnsi="Times New Roman"/>
        </w:rPr>
      </w:pPr>
      <w:r>
        <w:rPr>
          <w:rFonts w:ascii="Times New Roman" w:hAnsi="Times New Roman"/>
        </w:rPr>
        <w:t>*</w:t>
      </w:r>
      <w:r>
        <w:rPr>
          <w:rFonts w:ascii="Times New Roman" w:hAnsi="Times New Roman"/>
        </w:rPr>
        <w:t xml:space="preserve"> за </w:t>
      </w:r>
      <w:r>
        <w:rPr>
          <w:rFonts w:ascii="Times New Roman" w:hAnsi="Times New Roman"/>
        </w:rPr>
        <w:t>предоставление 1 единицы услуги, в отношении одного объекта недвижимости</w:t>
      </w:r>
    </w:p>
    <w:p w14:paraId="8D010000">
      <w:pPr>
        <w:rPr>
          <w:rFonts w:ascii="Times New Roman" w:hAnsi="Times New Roman"/>
        </w:rPr>
      </w:pPr>
    </w:p>
    <w:p w14:paraId="8E010000">
      <w:pPr>
        <w:rPr>
          <w:rFonts w:ascii="Times New Roman" w:hAnsi="Times New Roman"/>
        </w:rPr>
      </w:pPr>
    </w:p>
    <w:p w14:paraId="8F010000">
      <w:pPr>
        <w:rPr>
          <w:rFonts w:ascii="Times New Roman" w:hAnsi="Times New Roman"/>
        </w:rPr>
      </w:pPr>
    </w:p>
    <w:p w14:paraId="90010000">
      <w:pPr>
        <w:rPr>
          <w:rFonts w:ascii="Times New Roman" w:hAnsi="Times New Roman"/>
        </w:rPr>
      </w:pPr>
    </w:p>
    <w:p w14:paraId="91010000">
      <w:pPr>
        <w:rPr>
          <w:rFonts w:ascii="Times New Roman" w:hAnsi="Times New Roman"/>
        </w:rPr>
      </w:pPr>
    </w:p>
    <w:p w14:paraId="92010000">
      <w:pPr>
        <w:rPr>
          <w:rFonts w:ascii="Times New Roman" w:hAnsi="Times New Roman"/>
        </w:rPr>
      </w:pPr>
    </w:p>
    <w:p w14:paraId="93010000">
      <w:pPr>
        <w:rPr>
          <w:rFonts w:ascii="Times New Roman" w:hAnsi="Times New Roman"/>
        </w:rPr>
      </w:pPr>
      <w:r>
        <w:rPr>
          <w:rFonts w:ascii="Times New Roman" w:hAnsi="Times New Roman"/>
        </w:rPr>
        <w:br w:type="page"/>
      </w:r>
    </w:p>
    <w:p w14:paraId="94010000">
      <w:pPr>
        <w:rPr>
          <w:rFonts w:ascii="Times New Roman" w:hAnsi="Times New Roman"/>
        </w:rPr>
      </w:pPr>
    </w:p>
    <w:p w14:paraId="95010000">
      <w:pPr>
        <w:widowControl w:val="1"/>
        <w:ind/>
        <w:jc w:val="right"/>
        <w:rPr>
          <w:rFonts w:ascii="Times New Roman" w:hAnsi="Times New Roman"/>
          <w:sz w:val="22"/>
        </w:rPr>
      </w:pPr>
      <w:r>
        <w:rPr>
          <w:rFonts w:ascii="Times New Roman" w:hAnsi="Times New Roman"/>
          <w:sz w:val="22"/>
        </w:rPr>
        <w:t>Приложение № 2к Агентскому договору</w:t>
      </w:r>
    </w:p>
    <w:p w14:paraId="96010000">
      <w:pPr>
        <w:widowControl w:val="1"/>
        <w:ind/>
        <w:jc w:val="right"/>
        <w:rPr>
          <w:rFonts w:ascii="Times New Roman CYR" w:hAnsi="Times New Roman CYR"/>
        </w:rPr>
      </w:pPr>
      <w:r>
        <w:rPr>
          <w:rFonts w:ascii="Times New Roman CYR" w:hAnsi="Times New Roman CYR"/>
        </w:rPr>
        <w:t xml:space="preserve">от </w:t>
      </w:r>
      <w:r>
        <w:t xml:space="preserve">«___» __________20__ </w:t>
      </w:r>
      <w:r>
        <w:rPr>
          <w:rFonts w:ascii="Times New Roman CYR" w:hAnsi="Times New Roman CYR"/>
        </w:rPr>
        <w:t>г.</w:t>
      </w:r>
    </w:p>
    <w:p w14:paraId="97010000">
      <w:pPr>
        <w:widowControl w:val="1"/>
        <w:spacing w:after="160" w:line="259" w:lineRule="auto"/>
        <w:ind/>
        <w:jc w:val="right"/>
        <w:rPr>
          <w:rFonts w:ascii="Times New Roman" w:hAnsi="Times New Roman"/>
          <w:sz w:val="22"/>
        </w:rPr>
      </w:pPr>
    </w:p>
    <w:p w14:paraId="98010000">
      <w:pPr>
        <w:widowControl w:val="1"/>
        <w:spacing w:after="160" w:line="259" w:lineRule="auto"/>
        <w:ind/>
        <w:jc w:val="right"/>
        <w:rPr>
          <w:rFonts w:ascii="Times New Roman" w:hAnsi="Times New Roman"/>
          <w:sz w:val="22"/>
        </w:rPr>
      </w:pPr>
    </w:p>
    <w:tbl>
      <w:tblPr>
        <w:tblStyle w:val="Style_8"/>
        <w:tblW w:type="auto" w:w="0"/>
        <w:tblInd w:type="dxa" w:w="-431"/>
        <w:tblLayout w:type="fixed"/>
      </w:tblPr>
      <w:tblGrid>
        <w:gridCol w:w="710"/>
        <w:gridCol w:w="3102"/>
        <w:gridCol w:w="6820"/>
      </w:tblGrid>
      <w:tr>
        <w:trPr>
          <w:trHeight w:hRule="atLeast" w:val="885"/>
        </w:trPr>
        <w:tc>
          <w:tcPr>
            <w:tcW w:type="dxa" w:w="10632"/>
            <w:gridSpan w:val="3"/>
          </w:tcPr>
          <w:p w14:paraId="99010000">
            <w:pPr>
              <w:widowControl w:val="1"/>
              <w:ind/>
              <w:jc w:val="center"/>
              <w:rPr>
                <w:rFonts w:ascii="Times New Roman" w:hAnsi="Times New Roman"/>
                <w:b w:val="1"/>
              </w:rPr>
            </w:pPr>
            <w:r>
              <w:rPr>
                <w:rFonts w:ascii="Times New Roman" w:hAnsi="Times New Roman"/>
                <w:b w:val="1"/>
              </w:rPr>
              <w:t>Перечень отделов/филиалов ГБУ МФЦ в которых организуется предоставление услуг Принципала (при  наличии технической возможности)</w:t>
            </w:r>
          </w:p>
        </w:tc>
      </w:tr>
      <w:tr>
        <w:trPr>
          <w:trHeight w:hRule="atLeast" w:val="885"/>
        </w:trPr>
        <w:tc>
          <w:tcPr>
            <w:tcW w:type="dxa" w:w="710"/>
          </w:tcPr>
          <w:p w14:paraId="9A010000">
            <w:pPr>
              <w:rPr>
                <w:rFonts w:ascii="Times New Roman" w:hAnsi="Times New Roman"/>
                <w:b w:val="1"/>
              </w:rPr>
            </w:pPr>
            <w:r>
              <w:rPr>
                <w:rFonts w:ascii="Times New Roman" w:hAnsi="Times New Roman"/>
                <w:b w:val="1"/>
              </w:rPr>
              <w:t>№ п/п</w:t>
            </w:r>
          </w:p>
        </w:tc>
        <w:tc>
          <w:tcPr>
            <w:tcW w:type="dxa" w:w="3102"/>
          </w:tcPr>
          <w:p w14:paraId="9B010000">
            <w:pPr>
              <w:rPr>
                <w:rFonts w:ascii="Times New Roman" w:hAnsi="Times New Roman"/>
                <w:b w:val="1"/>
              </w:rPr>
            </w:pPr>
            <w:r>
              <w:rPr>
                <w:rFonts w:ascii="Times New Roman" w:hAnsi="Times New Roman"/>
                <w:b w:val="1"/>
              </w:rPr>
              <w:t>Офис МФЦ</w:t>
            </w:r>
          </w:p>
        </w:tc>
        <w:tc>
          <w:tcPr>
            <w:tcW w:type="dxa" w:w="6820"/>
          </w:tcPr>
          <w:p w14:paraId="9C010000">
            <w:pPr>
              <w:rPr>
                <w:rFonts w:ascii="Times New Roman" w:hAnsi="Times New Roman"/>
                <w:b w:val="1"/>
              </w:rPr>
            </w:pPr>
            <w:r>
              <w:rPr>
                <w:rFonts w:ascii="Times New Roman" w:hAnsi="Times New Roman"/>
                <w:b w:val="1"/>
              </w:rPr>
              <w:t>Адрес размещения офиса МФЦ</w:t>
            </w:r>
          </w:p>
        </w:tc>
      </w:tr>
      <w:tr>
        <w:trPr>
          <w:trHeight w:hRule="atLeast" w:val="885"/>
        </w:trPr>
        <w:tc>
          <w:tcPr>
            <w:tcW w:type="dxa" w:w="710"/>
          </w:tcPr>
          <w:p w14:paraId="9D010000">
            <w:pPr>
              <w:rPr>
                <w:rFonts w:ascii="Times New Roman" w:hAnsi="Times New Roman"/>
              </w:rPr>
            </w:pPr>
            <w:r>
              <w:rPr>
                <w:rFonts w:ascii="Times New Roman" w:hAnsi="Times New Roman"/>
              </w:rPr>
              <w:t>1</w:t>
            </w:r>
          </w:p>
        </w:tc>
        <w:tc>
          <w:tcPr>
            <w:tcW w:type="dxa" w:w="3102"/>
          </w:tcPr>
          <w:p w14:paraId="9E010000">
            <w:pPr>
              <w:rPr>
                <w:rFonts w:ascii="Times New Roman" w:hAnsi="Times New Roman"/>
              </w:rPr>
            </w:pPr>
            <w:r>
              <w:rPr>
                <w:rFonts w:ascii="Times New Roman" w:hAnsi="Times New Roman"/>
              </w:rPr>
              <w:t>Гагаринский отдел ГБУ МФЦ</w:t>
            </w:r>
          </w:p>
        </w:tc>
        <w:tc>
          <w:tcPr>
            <w:tcW w:type="dxa" w:w="6820"/>
          </w:tcPr>
          <w:p w14:paraId="9F010000">
            <w:pPr>
              <w:rPr>
                <w:rFonts w:ascii="Times New Roman" w:hAnsi="Times New Roman"/>
              </w:rPr>
            </w:pPr>
            <w:r>
              <w:rPr>
                <w:rFonts w:ascii="Times New Roman" w:hAnsi="Times New Roman"/>
              </w:rPr>
              <w:t>420039, Республика Татарстан, г. Казань, ул. Гагарина, д.103</w:t>
            </w:r>
          </w:p>
        </w:tc>
      </w:tr>
      <w:tr>
        <w:trPr>
          <w:trHeight w:hRule="atLeast" w:val="885"/>
        </w:trPr>
        <w:tc>
          <w:tcPr>
            <w:tcW w:type="dxa" w:w="710"/>
          </w:tcPr>
          <w:p w14:paraId="A0010000">
            <w:pPr>
              <w:rPr>
                <w:rFonts w:ascii="Times New Roman" w:hAnsi="Times New Roman"/>
              </w:rPr>
            </w:pPr>
            <w:r>
              <w:rPr>
                <w:rFonts w:ascii="Times New Roman" w:hAnsi="Times New Roman"/>
              </w:rPr>
              <w:t>2</w:t>
            </w:r>
          </w:p>
        </w:tc>
        <w:tc>
          <w:tcPr>
            <w:tcW w:type="dxa" w:w="3102"/>
          </w:tcPr>
          <w:p w14:paraId="A1010000">
            <w:pPr>
              <w:rPr>
                <w:rFonts w:ascii="Times New Roman" w:hAnsi="Times New Roman"/>
              </w:rPr>
            </w:pPr>
            <w:r>
              <w:rPr>
                <w:rFonts w:ascii="Times New Roman" w:hAnsi="Times New Roman"/>
              </w:rPr>
              <w:t>Зареченский отдел ГБУ МФЦ</w:t>
            </w:r>
          </w:p>
        </w:tc>
        <w:tc>
          <w:tcPr>
            <w:tcW w:type="dxa" w:w="6820"/>
          </w:tcPr>
          <w:p w14:paraId="A2010000">
            <w:pPr>
              <w:rPr>
                <w:rFonts w:ascii="Times New Roman" w:hAnsi="Times New Roman"/>
              </w:rPr>
            </w:pPr>
            <w:r>
              <w:rPr>
                <w:rFonts w:ascii="Times New Roman" w:hAnsi="Times New Roman"/>
              </w:rPr>
              <w:t>420066, Республика Татарстан, г. Казань, ул. Чистопольская, д. 5</w:t>
            </w:r>
          </w:p>
        </w:tc>
      </w:tr>
      <w:tr>
        <w:trPr>
          <w:trHeight w:hRule="atLeast" w:val="885"/>
        </w:trPr>
        <w:tc>
          <w:tcPr>
            <w:tcW w:type="dxa" w:w="710"/>
          </w:tcPr>
          <w:p w14:paraId="A3010000">
            <w:pPr>
              <w:rPr>
                <w:rFonts w:ascii="Times New Roman" w:hAnsi="Times New Roman"/>
              </w:rPr>
            </w:pPr>
            <w:r>
              <w:rPr>
                <w:rFonts w:ascii="Times New Roman" w:hAnsi="Times New Roman"/>
              </w:rPr>
              <w:t>3</w:t>
            </w:r>
          </w:p>
        </w:tc>
        <w:tc>
          <w:tcPr>
            <w:tcW w:type="dxa" w:w="3102"/>
          </w:tcPr>
          <w:p w14:paraId="A4010000">
            <w:pPr>
              <w:rPr>
                <w:rFonts w:ascii="Times New Roman" w:hAnsi="Times New Roman"/>
              </w:rPr>
            </w:pPr>
            <w:r>
              <w:rPr>
                <w:rFonts w:ascii="Times New Roman" w:hAnsi="Times New Roman"/>
              </w:rPr>
              <w:t>Приволжский отдел ГБУ МФЦ</w:t>
            </w:r>
          </w:p>
        </w:tc>
        <w:tc>
          <w:tcPr>
            <w:tcW w:type="dxa" w:w="6820"/>
          </w:tcPr>
          <w:p w14:paraId="A5010000">
            <w:pPr>
              <w:rPr>
                <w:rFonts w:ascii="Times New Roman" w:hAnsi="Times New Roman"/>
              </w:rPr>
            </w:pPr>
            <w:r>
              <w:rPr>
                <w:rFonts w:ascii="Times New Roman" w:hAnsi="Times New Roman"/>
              </w:rPr>
              <w:t>420054, Республика Татарстан, г. Казань, ул. Авангардная, д.74</w:t>
            </w:r>
          </w:p>
        </w:tc>
      </w:tr>
      <w:tr>
        <w:trPr>
          <w:trHeight w:hRule="atLeast" w:val="885"/>
        </w:trPr>
        <w:tc>
          <w:tcPr>
            <w:tcW w:type="dxa" w:w="710"/>
          </w:tcPr>
          <w:p w14:paraId="A6010000">
            <w:pPr>
              <w:rPr>
                <w:rFonts w:ascii="Times New Roman" w:hAnsi="Times New Roman"/>
              </w:rPr>
            </w:pPr>
            <w:r>
              <w:rPr>
                <w:rFonts w:ascii="Times New Roman" w:hAnsi="Times New Roman"/>
              </w:rPr>
              <w:t>4</w:t>
            </w:r>
          </w:p>
        </w:tc>
        <w:tc>
          <w:tcPr>
            <w:tcW w:type="dxa" w:w="3102"/>
          </w:tcPr>
          <w:p w14:paraId="A7010000">
            <w:pPr>
              <w:rPr>
                <w:rFonts w:ascii="Times New Roman" w:hAnsi="Times New Roman"/>
              </w:rPr>
            </w:pPr>
            <w:r>
              <w:rPr>
                <w:rFonts w:ascii="Times New Roman" w:hAnsi="Times New Roman"/>
              </w:rPr>
              <w:t>Южный отдел ГБУ МФЦ</w:t>
            </w:r>
          </w:p>
        </w:tc>
        <w:tc>
          <w:tcPr>
            <w:tcW w:type="dxa" w:w="6820"/>
          </w:tcPr>
          <w:p w14:paraId="A8010000">
            <w:pPr>
              <w:rPr>
                <w:rFonts w:ascii="Times New Roman" w:hAnsi="Times New Roman"/>
              </w:rPr>
            </w:pPr>
            <w:r>
              <w:rPr>
                <w:rFonts w:ascii="Times New Roman" w:hAnsi="Times New Roman"/>
              </w:rPr>
              <w:t>420140,  Республика Татарстан, г. Казань, пр. Победы, д. 100</w:t>
            </w:r>
          </w:p>
        </w:tc>
      </w:tr>
      <w:tr>
        <w:trPr>
          <w:trHeight w:hRule="atLeast" w:val="885"/>
        </w:trPr>
        <w:tc>
          <w:tcPr>
            <w:tcW w:type="dxa" w:w="710"/>
          </w:tcPr>
          <w:p w14:paraId="A9010000">
            <w:pPr>
              <w:rPr>
                <w:rFonts w:ascii="Times New Roman" w:hAnsi="Times New Roman"/>
              </w:rPr>
            </w:pPr>
            <w:r>
              <w:rPr>
                <w:rFonts w:ascii="Times New Roman" w:hAnsi="Times New Roman"/>
              </w:rPr>
              <w:t>5</w:t>
            </w:r>
          </w:p>
        </w:tc>
        <w:tc>
          <w:tcPr>
            <w:tcW w:type="dxa" w:w="3102"/>
          </w:tcPr>
          <w:p w14:paraId="AA010000">
            <w:pPr>
              <w:rPr>
                <w:rFonts w:ascii="Times New Roman" w:hAnsi="Times New Roman"/>
              </w:rPr>
            </w:pPr>
            <w:r>
              <w:rPr>
                <w:rFonts w:ascii="Times New Roman" w:hAnsi="Times New Roman"/>
              </w:rPr>
              <w:t>Московский отдел ГБУ МФЦ</w:t>
            </w:r>
          </w:p>
        </w:tc>
        <w:tc>
          <w:tcPr>
            <w:tcW w:type="dxa" w:w="6820"/>
          </w:tcPr>
          <w:p w14:paraId="AB010000">
            <w:pPr>
              <w:rPr>
                <w:rFonts w:ascii="Times New Roman" w:hAnsi="Times New Roman"/>
              </w:rPr>
            </w:pPr>
            <w:r>
              <w:rPr>
                <w:rFonts w:ascii="Times New Roman" w:hAnsi="Times New Roman"/>
              </w:rPr>
              <w:t>420095, Республика Татарстан, г. Казань, ул. Кулахметова,   д. 25/1</w:t>
            </w:r>
          </w:p>
        </w:tc>
      </w:tr>
      <w:tr>
        <w:trPr>
          <w:trHeight w:hRule="atLeast" w:val="885"/>
        </w:trPr>
        <w:tc>
          <w:tcPr>
            <w:tcW w:type="dxa" w:w="710"/>
          </w:tcPr>
          <w:p w14:paraId="AC010000">
            <w:pPr>
              <w:rPr>
                <w:rFonts w:ascii="Times New Roman" w:hAnsi="Times New Roman"/>
              </w:rPr>
            </w:pPr>
            <w:r>
              <w:rPr>
                <w:rFonts w:ascii="Times New Roman" w:hAnsi="Times New Roman"/>
              </w:rPr>
              <w:t>6</w:t>
            </w:r>
          </w:p>
        </w:tc>
        <w:tc>
          <w:tcPr>
            <w:tcW w:type="dxa" w:w="3102"/>
          </w:tcPr>
          <w:p w14:paraId="AD010000">
            <w:pPr>
              <w:rPr>
                <w:rFonts w:ascii="Times New Roman" w:hAnsi="Times New Roman"/>
              </w:rPr>
            </w:pPr>
            <w:r>
              <w:rPr>
                <w:rFonts w:ascii="Times New Roman" w:hAnsi="Times New Roman"/>
              </w:rPr>
              <w:t>Дербышинский отдел ГБУ МФЦ</w:t>
            </w:r>
          </w:p>
        </w:tc>
        <w:tc>
          <w:tcPr>
            <w:tcW w:type="dxa" w:w="6820"/>
          </w:tcPr>
          <w:p w14:paraId="AE010000">
            <w:pPr>
              <w:rPr>
                <w:rFonts w:ascii="Times New Roman" w:hAnsi="Times New Roman"/>
              </w:rPr>
            </w:pPr>
            <w:r>
              <w:rPr>
                <w:rFonts w:ascii="Times New Roman" w:hAnsi="Times New Roman"/>
              </w:rPr>
              <w:t>420075, Республика Татарстан, г. Казань, пос. Дербышки, ул. Главная, д. 60</w:t>
            </w:r>
          </w:p>
        </w:tc>
      </w:tr>
      <w:tr>
        <w:trPr>
          <w:trHeight w:hRule="atLeast" w:val="885"/>
        </w:trPr>
        <w:tc>
          <w:tcPr>
            <w:tcW w:type="dxa" w:w="710"/>
          </w:tcPr>
          <w:p w14:paraId="AF010000">
            <w:pPr>
              <w:rPr>
                <w:rFonts w:ascii="Times New Roman" w:hAnsi="Times New Roman"/>
              </w:rPr>
            </w:pPr>
            <w:r>
              <w:rPr>
                <w:rFonts w:ascii="Times New Roman" w:hAnsi="Times New Roman"/>
              </w:rPr>
              <w:t>7</w:t>
            </w:r>
          </w:p>
        </w:tc>
        <w:tc>
          <w:tcPr>
            <w:tcW w:type="dxa" w:w="3102"/>
          </w:tcPr>
          <w:p w14:paraId="B0010000">
            <w:pPr>
              <w:rPr>
                <w:rFonts w:ascii="Times New Roman" w:hAnsi="Times New Roman"/>
              </w:rPr>
            </w:pPr>
            <w:r>
              <w:rPr>
                <w:rFonts w:ascii="Times New Roman" w:hAnsi="Times New Roman"/>
              </w:rPr>
              <w:t>Советский отдел ГБУ МФЦ</w:t>
            </w:r>
          </w:p>
        </w:tc>
        <w:tc>
          <w:tcPr>
            <w:tcW w:type="dxa" w:w="6820"/>
          </w:tcPr>
          <w:p w14:paraId="B1010000">
            <w:pPr>
              <w:rPr>
                <w:rFonts w:ascii="Times New Roman" w:hAnsi="Times New Roman"/>
              </w:rPr>
            </w:pPr>
            <w:r>
              <w:rPr>
                <w:rFonts w:ascii="Times New Roman" w:hAnsi="Times New Roman"/>
              </w:rPr>
              <w:t>420088, Республика Татарстан, г. Казань, пр. Победы, д. 214</w:t>
            </w:r>
          </w:p>
        </w:tc>
      </w:tr>
      <w:tr>
        <w:trPr>
          <w:trHeight w:hRule="atLeast" w:val="885"/>
        </w:trPr>
        <w:tc>
          <w:tcPr>
            <w:tcW w:type="dxa" w:w="710"/>
          </w:tcPr>
          <w:p w14:paraId="B2010000">
            <w:pPr>
              <w:rPr>
                <w:rFonts w:ascii="Times New Roman" w:hAnsi="Times New Roman"/>
              </w:rPr>
            </w:pPr>
            <w:r>
              <w:rPr>
                <w:rFonts w:ascii="Times New Roman" w:hAnsi="Times New Roman"/>
              </w:rPr>
              <w:t>8</w:t>
            </w:r>
          </w:p>
        </w:tc>
        <w:tc>
          <w:tcPr>
            <w:tcW w:type="dxa" w:w="3102"/>
          </w:tcPr>
          <w:p w14:paraId="B3010000">
            <w:pPr>
              <w:rPr>
                <w:rFonts w:ascii="Times New Roman" w:hAnsi="Times New Roman"/>
              </w:rPr>
            </w:pPr>
            <w:r>
              <w:rPr>
                <w:rFonts w:ascii="Times New Roman" w:hAnsi="Times New Roman"/>
              </w:rPr>
              <w:t>Юдинский отдел ГБУ МФЦ МФЦ</w:t>
            </w:r>
          </w:p>
        </w:tc>
        <w:tc>
          <w:tcPr>
            <w:tcW w:type="dxa" w:w="6820"/>
          </w:tcPr>
          <w:p w14:paraId="B4010000">
            <w:pPr>
              <w:rPr>
                <w:rFonts w:ascii="Times New Roman" w:hAnsi="Times New Roman"/>
              </w:rPr>
            </w:pPr>
            <w:r>
              <w:rPr>
                <w:rFonts w:ascii="Times New Roman" w:hAnsi="Times New Roman"/>
              </w:rPr>
              <w:t>420078, Республика Татарстан, г. Казань, п. Юдино, ул. Ильича,  д. 28</w:t>
            </w:r>
          </w:p>
        </w:tc>
      </w:tr>
      <w:tr>
        <w:trPr>
          <w:trHeight w:hRule="atLeast" w:val="885"/>
        </w:trPr>
        <w:tc>
          <w:tcPr>
            <w:tcW w:type="dxa" w:w="710"/>
          </w:tcPr>
          <w:p w14:paraId="B5010000">
            <w:pPr>
              <w:rPr>
                <w:rFonts w:ascii="Times New Roman" w:hAnsi="Times New Roman"/>
              </w:rPr>
            </w:pPr>
            <w:r>
              <w:rPr>
                <w:rFonts w:ascii="Times New Roman" w:hAnsi="Times New Roman"/>
              </w:rPr>
              <w:t>9</w:t>
            </w:r>
          </w:p>
        </w:tc>
        <w:tc>
          <w:tcPr>
            <w:tcW w:type="dxa" w:w="3102"/>
          </w:tcPr>
          <w:p w14:paraId="B6010000">
            <w:pPr>
              <w:rPr>
                <w:rFonts w:ascii="Times New Roman" w:hAnsi="Times New Roman"/>
              </w:rPr>
            </w:pPr>
            <w:r>
              <w:rPr>
                <w:rFonts w:ascii="Times New Roman" w:hAnsi="Times New Roman"/>
              </w:rPr>
              <w:t>Отдел в ЖК «Салават Купере» ГБУ МФЦ</w:t>
            </w:r>
          </w:p>
        </w:tc>
        <w:tc>
          <w:tcPr>
            <w:tcW w:type="dxa" w:w="6820"/>
          </w:tcPr>
          <w:p w14:paraId="B7010000">
            <w:pPr>
              <w:rPr>
                <w:rFonts w:ascii="Times New Roman" w:hAnsi="Times New Roman"/>
              </w:rPr>
            </w:pPr>
            <w:r>
              <w:rPr>
                <w:rFonts w:ascii="Times New Roman" w:hAnsi="Times New Roman"/>
              </w:rPr>
              <w:t>420076, Республика Татарстан, г.</w:t>
            </w:r>
            <w:r>
              <w:rPr>
                <w:rFonts w:ascii="Times New Roman" w:hAnsi="Times New Roman"/>
              </w:rPr>
              <w:t xml:space="preserve"> Казань, ул. Зилантовская,  </w:t>
            </w:r>
            <w:r>
              <w:rPr>
                <w:rFonts w:ascii="Times New Roman" w:hAnsi="Times New Roman"/>
              </w:rPr>
              <w:t>д. 22/15</w:t>
            </w:r>
          </w:p>
        </w:tc>
      </w:tr>
      <w:tr>
        <w:trPr>
          <w:trHeight w:hRule="atLeast" w:val="885"/>
        </w:trPr>
        <w:tc>
          <w:tcPr>
            <w:tcW w:type="dxa" w:w="710"/>
          </w:tcPr>
          <w:p w14:paraId="B8010000">
            <w:pPr>
              <w:rPr>
                <w:rFonts w:ascii="Times New Roman" w:hAnsi="Times New Roman"/>
              </w:rPr>
            </w:pPr>
            <w:r>
              <w:rPr>
                <w:rFonts w:ascii="Times New Roman" w:hAnsi="Times New Roman"/>
              </w:rPr>
              <w:t>10</w:t>
            </w:r>
          </w:p>
        </w:tc>
        <w:tc>
          <w:tcPr>
            <w:tcW w:type="dxa" w:w="3102"/>
          </w:tcPr>
          <w:p w14:paraId="B9010000">
            <w:pPr>
              <w:rPr>
                <w:rFonts w:ascii="Times New Roman" w:hAnsi="Times New Roman"/>
              </w:rPr>
            </w:pPr>
            <w:r>
              <w:rPr>
                <w:rFonts w:ascii="Times New Roman" w:hAnsi="Times New Roman"/>
              </w:rPr>
              <w:t>Авиастроительный отдел ГБУ МФЦ</w:t>
            </w:r>
          </w:p>
        </w:tc>
        <w:tc>
          <w:tcPr>
            <w:tcW w:type="dxa" w:w="6820"/>
          </w:tcPr>
          <w:p w14:paraId="BA010000">
            <w:pPr>
              <w:rPr>
                <w:rFonts w:ascii="Times New Roman" w:hAnsi="Times New Roman"/>
              </w:rPr>
            </w:pPr>
            <w:r>
              <w:rPr>
                <w:rFonts w:ascii="Times New Roman" w:hAnsi="Times New Roman"/>
              </w:rPr>
              <w:t>420127, Республика Татарстан, г. Казань, ул. Максимова, д. 1</w:t>
            </w:r>
          </w:p>
        </w:tc>
      </w:tr>
      <w:tr>
        <w:trPr>
          <w:trHeight w:hRule="atLeast" w:val="885"/>
        </w:trPr>
        <w:tc>
          <w:tcPr>
            <w:tcW w:type="dxa" w:w="710"/>
          </w:tcPr>
          <w:p w14:paraId="BB010000">
            <w:pPr>
              <w:rPr>
                <w:rFonts w:ascii="Times New Roman" w:hAnsi="Times New Roman"/>
              </w:rPr>
            </w:pPr>
            <w:r>
              <w:rPr>
                <w:rFonts w:ascii="Times New Roman" w:hAnsi="Times New Roman"/>
              </w:rPr>
              <w:t>11</w:t>
            </w:r>
          </w:p>
        </w:tc>
        <w:tc>
          <w:tcPr>
            <w:tcW w:type="dxa" w:w="3102"/>
          </w:tcPr>
          <w:p w14:paraId="BC010000">
            <w:pPr>
              <w:rPr>
                <w:rFonts w:ascii="Times New Roman" w:hAnsi="Times New Roman"/>
              </w:rPr>
            </w:pPr>
            <w:r>
              <w:rPr>
                <w:rFonts w:ascii="Times New Roman" w:hAnsi="Times New Roman"/>
              </w:rPr>
              <w:t>Вахитовский отдел ГБУ МФЦ</w:t>
            </w:r>
          </w:p>
        </w:tc>
        <w:tc>
          <w:tcPr>
            <w:tcW w:type="dxa" w:w="6820"/>
          </w:tcPr>
          <w:p w14:paraId="BD010000">
            <w:pPr>
              <w:rPr>
                <w:rFonts w:ascii="Times New Roman" w:hAnsi="Times New Roman"/>
              </w:rPr>
            </w:pPr>
            <w:r>
              <w:rPr>
                <w:rFonts w:ascii="Times New Roman" w:hAnsi="Times New Roman"/>
              </w:rPr>
              <w:t>420012, Республика Татарстан, г. Казань, ул. Достоевского, д.35/10</w:t>
            </w:r>
          </w:p>
        </w:tc>
      </w:tr>
      <w:tr>
        <w:trPr>
          <w:trHeight w:hRule="atLeast" w:val="885"/>
        </w:trPr>
        <w:tc>
          <w:tcPr>
            <w:tcW w:type="dxa" w:w="710"/>
          </w:tcPr>
          <w:p w14:paraId="BE010000">
            <w:pPr>
              <w:rPr>
                <w:rFonts w:ascii="Times New Roman" w:hAnsi="Times New Roman"/>
              </w:rPr>
            </w:pPr>
            <w:r>
              <w:rPr>
                <w:rFonts w:ascii="Times New Roman" w:hAnsi="Times New Roman"/>
              </w:rPr>
              <w:t>12</w:t>
            </w:r>
          </w:p>
        </w:tc>
        <w:tc>
          <w:tcPr>
            <w:tcW w:type="dxa" w:w="3102"/>
          </w:tcPr>
          <w:p w14:paraId="BF010000">
            <w:pPr>
              <w:rPr>
                <w:rFonts w:ascii="Times New Roman" w:hAnsi="Times New Roman"/>
              </w:rPr>
            </w:pPr>
            <w:r>
              <w:rPr>
                <w:rFonts w:ascii="Times New Roman" w:hAnsi="Times New Roman"/>
              </w:rPr>
              <w:t>Центральный филиал ГБУ МФЦ</w:t>
            </w:r>
          </w:p>
        </w:tc>
        <w:tc>
          <w:tcPr>
            <w:tcW w:type="dxa" w:w="6820"/>
          </w:tcPr>
          <w:p w14:paraId="C0010000">
            <w:pPr>
              <w:rPr>
                <w:rFonts w:ascii="Times New Roman" w:hAnsi="Times New Roman"/>
              </w:rPr>
            </w:pPr>
            <w:r>
              <w:rPr>
                <w:rFonts w:ascii="Times New Roman" w:hAnsi="Times New Roman"/>
              </w:rPr>
              <w:t>423800, Республика Татарстан, г. Набережные Челны, б-р Кол Гали, д. 25 Е</w:t>
            </w:r>
          </w:p>
        </w:tc>
      </w:tr>
      <w:tr>
        <w:trPr>
          <w:trHeight w:hRule="atLeast" w:val="885"/>
        </w:trPr>
        <w:tc>
          <w:tcPr>
            <w:tcW w:type="dxa" w:w="710"/>
          </w:tcPr>
          <w:p w14:paraId="C1010000">
            <w:pPr>
              <w:rPr>
                <w:rFonts w:ascii="Times New Roman" w:hAnsi="Times New Roman"/>
              </w:rPr>
            </w:pPr>
            <w:r>
              <w:rPr>
                <w:rFonts w:ascii="Times New Roman" w:hAnsi="Times New Roman"/>
              </w:rPr>
              <w:t>13</w:t>
            </w:r>
          </w:p>
        </w:tc>
        <w:tc>
          <w:tcPr>
            <w:tcW w:type="dxa" w:w="3102"/>
          </w:tcPr>
          <w:p w14:paraId="C2010000">
            <w:pPr>
              <w:rPr>
                <w:rFonts w:ascii="Times New Roman" w:hAnsi="Times New Roman"/>
              </w:rPr>
            </w:pPr>
            <w:r>
              <w:rPr>
                <w:rFonts w:ascii="Times New Roman" w:hAnsi="Times New Roman"/>
              </w:rPr>
              <w:t>Набережно-Челнинский филиал ГБУ МФЦ</w:t>
            </w:r>
          </w:p>
        </w:tc>
        <w:tc>
          <w:tcPr>
            <w:tcW w:type="dxa" w:w="6820"/>
          </w:tcPr>
          <w:p w14:paraId="C3010000">
            <w:pPr>
              <w:rPr>
                <w:rFonts w:ascii="Times New Roman" w:hAnsi="Times New Roman"/>
              </w:rPr>
            </w:pPr>
            <w:r>
              <w:rPr>
                <w:rFonts w:ascii="Times New Roman" w:hAnsi="Times New Roman"/>
              </w:rPr>
              <w:t>423800, Республика Татарстан, г. Набережные Челны, пр-кт. Мира, д. 62</w:t>
            </w:r>
          </w:p>
        </w:tc>
      </w:tr>
      <w:tr>
        <w:trPr>
          <w:trHeight w:hRule="atLeast" w:val="885"/>
        </w:trPr>
        <w:tc>
          <w:tcPr>
            <w:tcW w:type="dxa" w:w="710"/>
          </w:tcPr>
          <w:p w14:paraId="C4010000">
            <w:pPr>
              <w:rPr>
                <w:rFonts w:ascii="Times New Roman" w:hAnsi="Times New Roman"/>
              </w:rPr>
            </w:pPr>
            <w:r>
              <w:rPr>
                <w:rFonts w:ascii="Times New Roman" w:hAnsi="Times New Roman"/>
              </w:rPr>
              <w:t>14</w:t>
            </w:r>
          </w:p>
        </w:tc>
        <w:tc>
          <w:tcPr>
            <w:tcW w:type="dxa" w:w="3102"/>
          </w:tcPr>
          <w:p w14:paraId="C5010000">
            <w:pPr>
              <w:rPr>
                <w:rFonts w:ascii="Times New Roman" w:hAnsi="Times New Roman"/>
              </w:rPr>
            </w:pPr>
            <w:r>
              <w:rPr>
                <w:rFonts w:ascii="Times New Roman" w:hAnsi="Times New Roman"/>
              </w:rPr>
              <w:t>Тукаевский филиал ГБУ МФЦ</w:t>
            </w:r>
          </w:p>
        </w:tc>
        <w:tc>
          <w:tcPr>
            <w:tcW w:type="dxa" w:w="6820"/>
          </w:tcPr>
          <w:p w14:paraId="C6010000">
            <w:pPr>
              <w:rPr>
                <w:rFonts w:ascii="Times New Roman" w:hAnsi="Times New Roman"/>
              </w:rPr>
            </w:pPr>
            <w:r>
              <w:rPr>
                <w:rFonts w:ascii="Times New Roman" w:hAnsi="Times New Roman"/>
              </w:rPr>
              <w:t>423800, Республика Татарстан, г. Набережные Челны,                                            ул. им. Маршала Жукова, д. 23</w:t>
            </w:r>
          </w:p>
        </w:tc>
      </w:tr>
      <w:tr>
        <w:trPr>
          <w:trHeight w:hRule="atLeast" w:val="885"/>
        </w:trPr>
        <w:tc>
          <w:tcPr>
            <w:tcW w:type="dxa" w:w="710"/>
          </w:tcPr>
          <w:p w14:paraId="C7010000">
            <w:pPr>
              <w:rPr>
                <w:rFonts w:ascii="Times New Roman" w:hAnsi="Times New Roman"/>
              </w:rPr>
            </w:pPr>
            <w:r>
              <w:rPr>
                <w:rFonts w:ascii="Times New Roman" w:hAnsi="Times New Roman"/>
              </w:rPr>
              <w:t>15</w:t>
            </w:r>
          </w:p>
        </w:tc>
        <w:tc>
          <w:tcPr>
            <w:tcW w:type="dxa" w:w="3102"/>
          </w:tcPr>
          <w:p w14:paraId="C8010000">
            <w:pPr>
              <w:rPr>
                <w:rFonts w:ascii="Times New Roman" w:hAnsi="Times New Roman"/>
              </w:rPr>
            </w:pPr>
            <w:r>
              <w:rPr>
                <w:rFonts w:ascii="Times New Roman" w:hAnsi="Times New Roman"/>
              </w:rPr>
              <w:t>Агрызский филиал ГБУ МФЦ</w:t>
            </w:r>
          </w:p>
        </w:tc>
        <w:tc>
          <w:tcPr>
            <w:tcW w:type="dxa" w:w="6820"/>
          </w:tcPr>
          <w:p w14:paraId="C9010000">
            <w:pPr>
              <w:rPr>
                <w:rFonts w:ascii="Times New Roman" w:hAnsi="Times New Roman"/>
              </w:rPr>
            </w:pPr>
            <w:r>
              <w:rPr>
                <w:rFonts w:ascii="Times New Roman" w:hAnsi="Times New Roman"/>
              </w:rPr>
              <w:t>422230, Республика Татарстан, Агрызский муниципальный район, г. Агрыз, ул. К.Маркса, д. 74</w:t>
            </w:r>
          </w:p>
        </w:tc>
      </w:tr>
      <w:tr>
        <w:trPr>
          <w:trHeight w:hRule="atLeast" w:val="885"/>
        </w:trPr>
        <w:tc>
          <w:tcPr>
            <w:tcW w:type="dxa" w:w="710"/>
          </w:tcPr>
          <w:p w14:paraId="CA010000">
            <w:pPr>
              <w:rPr>
                <w:rFonts w:ascii="Times New Roman" w:hAnsi="Times New Roman"/>
              </w:rPr>
            </w:pPr>
            <w:r>
              <w:rPr>
                <w:rFonts w:ascii="Times New Roman" w:hAnsi="Times New Roman"/>
              </w:rPr>
              <w:t>16</w:t>
            </w:r>
          </w:p>
        </w:tc>
        <w:tc>
          <w:tcPr>
            <w:tcW w:type="dxa" w:w="3102"/>
          </w:tcPr>
          <w:p w14:paraId="CB010000">
            <w:pPr>
              <w:rPr>
                <w:rFonts w:ascii="Times New Roman" w:hAnsi="Times New Roman"/>
              </w:rPr>
            </w:pPr>
            <w:r>
              <w:rPr>
                <w:rFonts w:ascii="Times New Roman" w:hAnsi="Times New Roman"/>
              </w:rPr>
              <w:t>Азнакаевский филиал ГБУ МФЦ</w:t>
            </w:r>
          </w:p>
        </w:tc>
        <w:tc>
          <w:tcPr>
            <w:tcW w:type="dxa" w:w="6820"/>
          </w:tcPr>
          <w:p w14:paraId="CC010000">
            <w:pPr>
              <w:rPr>
                <w:rFonts w:ascii="Times New Roman" w:hAnsi="Times New Roman"/>
              </w:rPr>
            </w:pPr>
            <w:r>
              <w:rPr>
                <w:rFonts w:ascii="Times New Roman" w:hAnsi="Times New Roman"/>
              </w:rPr>
              <w:t>423330, Республика Татарстан, Азнакаевский муниципальный район, г.Азнакаево, ул. М.Султангалиева, д. 24</w:t>
            </w:r>
          </w:p>
        </w:tc>
      </w:tr>
      <w:tr>
        <w:trPr>
          <w:trHeight w:hRule="atLeast" w:val="885"/>
        </w:trPr>
        <w:tc>
          <w:tcPr>
            <w:tcW w:type="dxa" w:w="710"/>
          </w:tcPr>
          <w:p w14:paraId="CD010000">
            <w:pPr>
              <w:rPr>
                <w:rFonts w:ascii="Times New Roman" w:hAnsi="Times New Roman"/>
              </w:rPr>
            </w:pPr>
            <w:r>
              <w:rPr>
                <w:rFonts w:ascii="Times New Roman" w:hAnsi="Times New Roman"/>
              </w:rPr>
              <w:t>17</w:t>
            </w:r>
          </w:p>
        </w:tc>
        <w:tc>
          <w:tcPr>
            <w:tcW w:type="dxa" w:w="3102"/>
          </w:tcPr>
          <w:p w14:paraId="CE010000">
            <w:pPr>
              <w:rPr>
                <w:rFonts w:ascii="Times New Roman" w:hAnsi="Times New Roman"/>
              </w:rPr>
            </w:pPr>
            <w:r>
              <w:rPr>
                <w:rFonts w:ascii="Times New Roman" w:hAnsi="Times New Roman"/>
              </w:rPr>
              <w:t>Аксубаевский филиал ГБУ МФЦ</w:t>
            </w:r>
          </w:p>
        </w:tc>
        <w:tc>
          <w:tcPr>
            <w:tcW w:type="dxa" w:w="6820"/>
          </w:tcPr>
          <w:p w14:paraId="CF010000">
            <w:pPr>
              <w:rPr>
                <w:rFonts w:ascii="Times New Roman" w:hAnsi="Times New Roman"/>
              </w:rPr>
            </w:pPr>
            <w:r>
              <w:rPr>
                <w:rFonts w:ascii="Times New Roman" w:hAnsi="Times New Roman"/>
              </w:rPr>
              <w:t>423060, Республика Татарстан, Аксубаевский муниципальный район,  пгт. Аксубаево, ул. Октябрьская, д.46</w:t>
            </w:r>
          </w:p>
        </w:tc>
      </w:tr>
      <w:tr>
        <w:trPr>
          <w:trHeight w:hRule="atLeast" w:val="885"/>
        </w:trPr>
        <w:tc>
          <w:tcPr>
            <w:tcW w:type="dxa" w:w="710"/>
          </w:tcPr>
          <w:p w14:paraId="D0010000">
            <w:pPr>
              <w:rPr>
                <w:rFonts w:ascii="Times New Roman" w:hAnsi="Times New Roman"/>
              </w:rPr>
            </w:pPr>
            <w:r>
              <w:rPr>
                <w:rFonts w:ascii="Times New Roman" w:hAnsi="Times New Roman"/>
              </w:rPr>
              <w:t>18</w:t>
            </w:r>
          </w:p>
        </w:tc>
        <w:tc>
          <w:tcPr>
            <w:tcW w:type="dxa" w:w="3102"/>
          </w:tcPr>
          <w:p w14:paraId="D1010000">
            <w:pPr>
              <w:rPr>
                <w:rFonts w:ascii="Times New Roman" w:hAnsi="Times New Roman"/>
              </w:rPr>
            </w:pPr>
            <w:r>
              <w:rPr>
                <w:rFonts w:ascii="Times New Roman" w:hAnsi="Times New Roman"/>
              </w:rPr>
              <w:t>Актанышский филиал ГБУ МФЦ</w:t>
            </w:r>
          </w:p>
        </w:tc>
        <w:tc>
          <w:tcPr>
            <w:tcW w:type="dxa" w:w="6820"/>
          </w:tcPr>
          <w:p w14:paraId="D2010000">
            <w:pPr>
              <w:rPr>
                <w:rFonts w:ascii="Times New Roman" w:hAnsi="Times New Roman"/>
              </w:rPr>
            </w:pPr>
            <w:r>
              <w:rPr>
                <w:rFonts w:ascii="Times New Roman" w:hAnsi="Times New Roman"/>
              </w:rPr>
              <w:t>423740, Республика Татарстан, Актанышский муниципальный район, с. Актаныш, пр-кт. Ленина, д. 4</w:t>
            </w:r>
          </w:p>
        </w:tc>
      </w:tr>
      <w:tr>
        <w:trPr>
          <w:trHeight w:hRule="atLeast" w:val="885"/>
        </w:trPr>
        <w:tc>
          <w:tcPr>
            <w:tcW w:type="dxa" w:w="710"/>
          </w:tcPr>
          <w:p w14:paraId="D3010000">
            <w:pPr>
              <w:rPr>
                <w:rFonts w:ascii="Times New Roman" w:hAnsi="Times New Roman"/>
              </w:rPr>
            </w:pPr>
            <w:r>
              <w:rPr>
                <w:rFonts w:ascii="Times New Roman" w:hAnsi="Times New Roman"/>
              </w:rPr>
              <w:t>19</w:t>
            </w:r>
          </w:p>
        </w:tc>
        <w:tc>
          <w:tcPr>
            <w:tcW w:type="dxa" w:w="3102"/>
          </w:tcPr>
          <w:p w14:paraId="D4010000">
            <w:pPr>
              <w:rPr>
                <w:rFonts w:ascii="Times New Roman" w:hAnsi="Times New Roman"/>
              </w:rPr>
            </w:pPr>
            <w:r>
              <w:rPr>
                <w:rFonts w:ascii="Times New Roman" w:hAnsi="Times New Roman"/>
              </w:rPr>
              <w:t>Алексеевский филиал ГБУ МФЦ</w:t>
            </w:r>
          </w:p>
        </w:tc>
        <w:tc>
          <w:tcPr>
            <w:tcW w:type="dxa" w:w="6820"/>
          </w:tcPr>
          <w:p w14:paraId="D5010000">
            <w:pPr>
              <w:rPr>
                <w:rFonts w:ascii="Times New Roman" w:hAnsi="Times New Roman"/>
              </w:rPr>
            </w:pPr>
            <w:r>
              <w:rPr>
                <w:rFonts w:ascii="Times New Roman" w:hAnsi="Times New Roman"/>
              </w:rPr>
              <w:t xml:space="preserve">422900, Республика Татарстан, Алексеевский муниципальный район, пгт. Алексеевское, ул. Советская площадь, д. 2          </w:t>
            </w:r>
          </w:p>
        </w:tc>
      </w:tr>
      <w:tr>
        <w:trPr>
          <w:trHeight w:hRule="atLeast" w:val="885"/>
        </w:trPr>
        <w:tc>
          <w:tcPr>
            <w:tcW w:type="dxa" w:w="710"/>
          </w:tcPr>
          <w:p w14:paraId="D6010000">
            <w:pPr>
              <w:rPr>
                <w:rFonts w:ascii="Times New Roman" w:hAnsi="Times New Roman"/>
              </w:rPr>
            </w:pPr>
            <w:r>
              <w:rPr>
                <w:rFonts w:ascii="Times New Roman" w:hAnsi="Times New Roman"/>
              </w:rPr>
              <w:t>20</w:t>
            </w:r>
          </w:p>
        </w:tc>
        <w:tc>
          <w:tcPr>
            <w:tcW w:type="dxa" w:w="3102"/>
          </w:tcPr>
          <w:p w14:paraId="D7010000">
            <w:pPr>
              <w:rPr>
                <w:rFonts w:ascii="Times New Roman" w:hAnsi="Times New Roman"/>
              </w:rPr>
            </w:pPr>
            <w:r>
              <w:rPr>
                <w:rFonts w:ascii="Times New Roman" w:hAnsi="Times New Roman"/>
              </w:rPr>
              <w:t>Алькеевский филиал ГБУ МФЦ</w:t>
            </w:r>
          </w:p>
        </w:tc>
        <w:tc>
          <w:tcPr>
            <w:tcW w:type="dxa" w:w="6820"/>
          </w:tcPr>
          <w:p w14:paraId="D8010000">
            <w:pPr>
              <w:rPr>
                <w:rFonts w:ascii="Times New Roman" w:hAnsi="Times New Roman"/>
              </w:rPr>
            </w:pPr>
            <w:r>
              <w:rPr>
                <w:rFonts w:ascii="Times New Roman" w:hAnsi="Times New Roman"/>
              </w:rPr>
              <w:t>422870, Республика Татарстан,  Алькеевский муниципальный район,  с. Базарные Матаки, ул. Крайнова, д. 56</w:t>
            </w:r>
          </w:p>
        </w:tc>
      </w:tr>
      <w:tr>
        <w:trPr>
          <w:trHeight w:hRule="atLeast" w:val="885"/>
        </w:trPr>
        <w:tc>
          <w:tcPr>
            <w:tcW w:type="dxa" w:w="710"/>
          </w:tcPr>
          <w:p w14:paraId="D9010000">
            <w:pPr>
              <w:rPr>
                <w:rFonts w:ascii="Times New Roman" w:hAnsi="Times New Roman"/>
              </w:rPr>
            </w:pPr>
            <w:r>
              <w:rPr>
                <w:rFonts w:ascii="Times New Roman" w:hAnsi="Times New Roman"/>
              </w:rPr>
              <w:t>21</w:t>
            </w:r>
          </w:p>
        </w:tc>
        <w:tc>
          <w:tcPr>
            <w:tcW w:type="dxa" w:w="3102"/>
          </w:tcPr>
          <w:p w14:paraId="DA010000">
            <w:pPr>
              <w:rPr>
                <w:rFonts w:ascii="Times New Roman" w:hAnsi="Times New Roman"/>
              </w:rPr>
            </w:pPr>
            <w:r>
              <w:rPr>
                <w:rFonts w:ascii="Times New Roman" w:hAnsi="Times New Roman"/>
              </w:rPr>
              <w:t>Альметьевский филиал ГБУ МФЦ</w:t>
            </w:r>
          </w:p>
        </w:tc>
        <w:tc>
          <w:tcPr>
            <w:tcW w:type="dxa" w:w="6820"/>
          </w:tcPr>
          <w:p w14:paraId="DB010000">
            <w:pPr>
              <w:rPr>
                <w:rFonts w:ascii="Times New Roman" w:hAnsi="Times New Roman"/>
              </w:rPr>
            </w:pPr>
            <w:r>
              <w:rPr>
                <w:rFonts w:ascii="Times New Roman" w:hAnsi="Times New Roman"/>
              </w:rPr>
              <w:t>423450, Республика Татарстан, Альметьевский муниципальный район, г.Альметьевск, ул. Герцена, д. 86</w:t>
            </w:r>
          </w:p>
        </w:tc>
      </w:tr>
      <w:tr>
        <w:trPr>
          <w:trHeight w:hRule="atLeast" w:val="885"/>
        </w:trPr>
        <w:tc>
          <w:tcPr>
            <w:tcW w:type="dxa" w:w="710"/>
          </w:tcPr>
          <w:p w14:paraId="DC010000">
            <w:pPr>
              <w:rPr>
                <w:rFonts w:ascii="Times New Roman" w:hAnsi="Times New Roman"/>
              </w:rPr>
            </w:pPr>
            <w:r>
              <w:rPr>
                <w:rFonts w:ascii="Times New Roman" w:hAnsi="Times New Roman"/>
              </w:rPr>
              <w:t>22</w:t>
            </w:r>
          </w:p>
        </w:tc>
        <w:tc>
          <w:tcPr>
            <w:tcW w:type="dxa" w:w="3102"/>
          </w:tcPr>
          <w:p w14:paraId="DD010000">
            <w:pPr>
              <w:rPr>
                <w:rFonts w:ascii="Times New Roman" w:hAnsi="Times New Roman"/>
              </w:rPr>
            </w:pPr>
            <w:r>
              <w:rPr>
                <w:rFonts w:ascii="Times New Roman" w:hAnsi="Times New Roman"/>
              </w:rPr>
              <w:t>Апастовский филиал ГБУ МФЦ</w:t>
            </w:r>
          </w:p>
        </w:tc>
        <w:tc>
          <w:tcPr>
            <w:tcW w:type="dxa" w:w="6820"/>
          </w:tcPr>
          <w:p w14:paraId="DE010000">
            <w:pPr>
              <w:rPr>
                <w:rFonts w:ascii="Times New Roman" w:hAnsi="Times New Roman"/>
              </w:rPr>
            </w:pPr>
            <w:r>
              <w:rPr>
                <w:rFonts w:ascii="Times New Roman" w:hAnsi="Times New Roman"/>
              </w:rPr>
              <w:t>422350, Республика Татарстан, Апастовский муниципальный район,  пгт. Апастово, ул. Октябрьская, д. 44</w:t>
            </w:r>
          </w:p>
        </w:tc>
      </w:tr>
      <w:tr>
        <w:trPr>
          <w:trHeight w:hRule="atLeast" w:val="885"/>
        </w:trPr>
        <w:tc>
          <w:tcPr>
            <w:tcW w:type="dxa" w:w="710"/>
          </w:tcPr>
          <w:p w14:paraId="DF010000">
            <w:pPr>
              <w:rPr>
                <w:rFonts w:ascii="Times New Roman" w:hAnsi="Times New Roman"/>
              </w:rPr>
            </w:pPr>
            <w:r>
              <w:rPr>
                <w:rFonts w:ascii="Times New Roman" w:hAnsi="Times New Roman"/>
              </w:rPr>
              <w:t>23</w:t>
            </w:r>
          </w:p>
        </w:tc>
        <w:tc>
          <w:tcPr>
            <w:tcW w:type="dxa" w:w="3102"/>
          </w:tcPr>
          <w:p w14:paraId="E0010000">
            <w:pPr>
              <w:rPr>
                <w:rFonts w:ascii="Times New Roman" w:hAnsi="Times New Roman"/>
              </w:rPr>
            </w:pPr>
            <w:r>
              <w:rPr>
                <w:rFonts w:ascii="Times New Roman" w:hAnsi="Times New Roman"/>
              </w:rPr>
              <w:t>Арский филиал ГБУ МФЦ</w:t>
            </w:r>
          </w:p>
        </w:tc>
        <w:tc>
          <w:tcPr>
            <w:tcW w:type="dxa" w:w="6820"/>
          </w:tcPr>
          <w:p w14:paraId="E1010000">
            <w:pPr>
              <w:rPr>
                <w:rFonts w:ascii="Times New Roman" w:hAnsi="Times New Roman"/>
              </w:rPr>
            </w:pPr>
            <w:r>
              <w:rPr>
                <w:rFonts w:ascii="Times New Roman" w:hAnsi="Times New Roman"/>
              </w:rPr>
              <w:t>422000, Республика Татарстан, Арский муниципальный район,  г. Арск, ул. Галактионова, д. 27</w:t>
            </w:r>
          </w:p>
        </w:tc>
      </w:tr>
      <w:tr>
        <w:trPr>
          <w:trHeight w:hRule="atLeast" w:val="885"/>
        </w:trPr>
        <w:tc>
          <w:tcPr>
            <w:tcW w:type="dxa" w:w="710"/>
          </w:tcPr>
          <w:p w14:paraId="E2010000">
            <w:pPr>
              <w:rPr>
                <w:rFonts w:ascii="Times New Roman" w:hAnsi="Times New Roman"/>
              </w:rPr>
            </w:pPr>
            <w:r>
              <w:rPr>
                <w:rFonts w:ascii="Times New Roman" w:hAnsi="Times New Roman"/>
              </w:rPr>
              <w:t>24</w:t>
            </w:r>
          </w:p>
        </w:tc>
        <w:tc>
          <w:tcPr>
            <w:tcW w:type="dxa" w:w="3102"/>
          </w:tcPr>
          <w:p w14:paraId="E3010000">
            <w:pPr>
              <w:rPr>
                <w:rFonts w:ascii="Times New Roman" w:hAnsi="Times New Roman"/>
              </w:rPr>
            </w:pPr>
            <w:r>
              <w:rPr>
                <w:rFonts w:ascii="Times New Roman" w:hAnsi="Times New Roman"/>
              </w:rPr>
              <w:t>Атнинский филиал ГБУ МФЦ</w:t>
            </w:r>
          </w:p>
        </w:tc>
        <w:tc>
          <w:tcPr>
            <w:tcW w:type="dxa" w:w="6820"/>
          </w:tcPr>
          <w:p w14:paraId="E4010000">
            <w:pPr>
              <w:rPr>
                <w:rFonts w:ascii="Times New Roman" w:hAnsi="Times New Roman"/>
              </w:rPr>
            </w:pPr>
            <w:r>
              <w:rPr>
                <w:rFonts w:ascii="Times New Roman" w:hAnsi="Times New Roman"/>
              </w:rPr>
              <w:t>422750, Республика Татарстан, Атнинский муниципальный район, с. Большая Атня, ул. Советская,  д. 57</w:t>
            </w:r>
          </w:p>
        </w:tc>
      </w:tr>
      <w:tr>
        <w:trPr>
          <w:trHeight w:hRule="atLeast" w:val="885"/>
        </w:trPr>
        <w:tc>
          <w:tcPr>
            <w:tcW w:type="dxa" w:w="710"/>
          </w:tcPr>
          <w:p w14:paraId="E5010000">
            <w:pPr>
              <w:rPr>
                <w:rFonts w:ascii="Times New Roman" w:hAnsi="Times New Roman"/>
              </w:rPr>
            </w:pPr>
            <w:r>
              <w:rPr>
                <w:rFonts w:ascii="Times New Roman" w:hAnsi="Times New Roman"/>
              </w:rPr>
              <w:t>25</w:t>
            </w:r>
          </w:p>
        </w:tc>
        <w:tc>
          <w:tcPr>
            <w:tcW w:type="dxa" w:w="3102"/>
          </w:tcPr>
          <w:p w14:paraId="E6010000">
            <w:pPr>
              <w:rPr>
                <w:rFonts w:ascii="Times New Roman" w:hAnsi="Times New Roman"/>
              </w:rPr>
            </w:pPr>
            <w:r>
              <w:rPr>
                <w:rFonts w:ascii="Times New Roman" w:hAnsi="Times New Roman"/>
              </w:rPr>
              <w:t>Бавлинский филиал ГБУ МФЦ</w:t>
            </w:r>
          </w:p>
        </w:tc>
        <w:tc>
          <w:tcPr>
            <w:tcW w:type="dxa" w:w="6820"/>
          </w:tcPr>
          <w:p w14:paraId="E7010000">
            <w:pPr>
              <w:rPr>
                <w:rFonts w:ascii="Times New Roman" w:hAnsi="Times New Roman"/>
              </w:rPr>
            </w:pPr>
            <w:r>
              <w:rPr>
                <w:rFonts w:ascii="Times New Roman" w:hAnsi="Times New Roman"/>
              </w:rPr>
              <w:t>423930, Республика Татарстан, Бавлинский муниципальный район,  г. Бавлы, ул. Пушкина, д. 25</w:t>
            </w:r>
          </w:p>
        </w:tc>
      </w:tr>
      <w:tr>
        <w:trPr>
          <w:trHeight w:hRule="atLeast" w:val="885"/>
        </w:trPr>
        <w:tc>
          <w:tcPr>
            <w:tcW w:type="dxa" w:w="710"/>
          </w:tcPr>
          <w:p w14:paraId="E8010000">
            <w:pPr>
              <w:rPr>
                <w:rFonts w:ascii="Times New Roman" w:hAnsi="Times New Roman"/>
              </w:rPr>
            </w:pPr>
            <w:r>
              <w:rPr>
                <w:rFonts w:ascii="Times New Roman" w:hAnsi="Times New Roman"/>
              </w:rPr>
              <w:t>26</w:t>
            </w:r>
          </w:p>
        </w:tc>
        <w:tc>
          <w:tcPr>
            <w:tcW w:type="dxa" w:w="3102"/>
          </w:tcPr>
          <w:p w14:paraId="E9010000">
            <w:pPr>
              <w:rPr>
                <w:rFonts w:ascii="Times New Roman" w:hAnsi="Times New Roman"/>
              </w:rPr>
            </w:pPr>
            <w:r>
              <w:rPr>
                <w:rFonts w:ascii="Times New Roman" w:hAnsi="Times New Roman"/>
              </w:rPr>
              <w:t>Балтасинский филиал ГБУ МФЦ</w:t>
            </w:r>
          </w:p>
        </w:tc>
        <w:tc>
          <w:tcPr>
            <w:tcW w:type="dxa" w:w="6820"/>
          </w:tcPr>
          <w:p w14:paraId="EA010000">
            <w:pPr>
              <w:rPr>
                <w:rFonts w:ascii="Times New Roman" w:hAnsi="Times New Roman"/>
              </w:rPr>
            </w:pPr>
            <w:r>
              <w:rPr>
                <w:rFonts w:ascii="Times New Roman" w:hAnsi="Times New Roman"/>
              </w:rPr>
              <w:t>422250, Республика Татарстан, Балтасинский муниципальный район, пгт. Балтаси, ул. В.Булатова,                  д. 24/2</w:t>
            </w:r>
          </w:p>
        </w:tc>
      </w:tr>
      <w:tr>
        <w:trPr>
          <w:trHeight w:hRule="atLeast" w:val="885"/>
        </w:trPr>
        <w:tc>
          <w:tcPr>
            <w:tcW w:type="dxa" w:w="710"/>
          </w:tcPr>
          <w:p w14:paraId="EB010000">
            <w:pPr>
              <w:rPr>
                <w:rFonts w:ascii="Times New Roman" w:hAnsi="Times New Roman"/>
              </w:rPr>
            </w:pPr>
            <w:r>
              <w:rPr>
                <w:rFonts w:ascii="Times New Roman" w:hAnsi="Times New Roman"/>
              </w:rPr>
              <w:t>27</w:t>
            </w:r>
          </w:p>
        </w:tc>
        <w:tc>
          <w:tcPr>
            <w:tcW w:type="dxa" w:w="3102"/>
          </w:tcPr>
          <w:p w14:paraId="EC010000">
            <w:pPr>
              <w:rPr>
                <w:rFonts w:ascii="Times New Roman" w:hAnsi="Times New Roman"/>
              </w:rPr>
            </w:pPr>
            <w:r>
              <w:rPr>
                <w:rFonts w:ascii="Times New Roman" w:hAnsi="Times New Roman"/>
              </w:rPr>
              <w:t>Бугульминский филиал ГБУ МФЦ</w:t>
            </w:r>
          </w:p>
        </w:tc>
        <w:tc>
          <w:tcPr>
            <w:tcW w:type="dxa" w:w="6820"/>
          </w:tcPr>
          <w:p w14:paraId="ED010000">
            <w:pPr>
              <w:rPr>
                <w:rFonts w:ascii="Times New Roman" w:hAnsi="Times New Roman"/>
              </w:rPr>
            </w:pPr>
            <w:r>
              <w:rPr>
                <w:rFonts w:ascii="Times New Roman" w:hAnsi="Times New Roman"/>
              </w:rPr>
              <w:t>423230, Республика Татарстан, Бугульминский муниципальный район, г. Бугульма, ул. Мусы Джалиля,      д. 23</w:t>
            </w:r>
          </w:p>
        </w:tc>
      </w:tr>
      <w:tr>
        <w:trPr>
          <w:trHeight w:hRule="atLeast" w:val="885"/>
        </w:trPr>
        <w:tc>
          <w:tcPr>
            <w:tcW w:type="dxa" w:w="710"/>
          </w:tcPr>
          <w:p w14:paraId="EE010000">
            <w:pPr>
              <w:rPr>
                <w:rFonts w:ascii="Times New Roman" w:hAnsi="Times New Roman"/>
              </w:rPr>
            </w:pPr>
            <w:r>
              <w:rPr>
                <w:rFonts w:ascii="Times New Roman" w:hAnsi="Times New Roman"/>
              </w:rPr>
              <w:t>28</w:t>
            </w:r>
          </w:p>
        </w:tc>
        <w:tc>
          <w:tcPr>
            <w:tcW w:type="dxa" w:w="3102"/>
          </w:tcPr>
          <w:p w14:paraId="EF010000">
            <w:pPr>
              <w:rPr>
                <w:rFonts w:ascii="Times New Roman" w:hAnsi="Times New Roman"/>
              </w:rPr>
            </w:pPr>
            <w:r>
              <w:rPr>
                <w:rFonts w:ascii="Times New Roman" w:hAnsi="Times New Roman"/>
              </w:rPr>
              <w:t>Буинский филиал ГБУ МФЦ</w:t>
            </w:r>
          </w:p>
        </w:tc>
        <w:tc>
          <w:tcPr>
            <w:tcW w:type="dxa" w:w="6820"/>
          </w:tcPr>
          <w:p w14:paraId="F0010000">
            <w:pPr>
              <w:rPr>
                <w:rFonts w:ascii="Times New Roman" w:hAnsi="Times New Roman"/>
              </w:rPr>
            </w:pPr>
            <w:r>
              <w:rPr>
                <w:rFonts w:ascii="Times New Roman" w:hAnsi="Times New Roman"/>
              </w:rPr>
              <w:t>422430, Республика Татарстан, Буинский муниципальный район,  г. Буинск, ул. Космовского, д. 108 г</w:t>
            </w:r>
          </w:p>
        </w:tc>
      </w:tr>
      <w:tr>
        <w:trPr>
          <w:trHeight w:hRule="atLeast" w:val="885"/>
        </w:trPr>
        <w:tc>
          <w:tcPr>
            <w:tcW w:type="dxa" w:w="710"/>
          </w:tcPr>
          <w:p w14:paraId="F1010000">
            <w:pPr>
              <w:rPr>
                <w:rFonts w:ascii="Times New Roman" w:hAnsi="Times New Roman"/>
              </w:rPr>
            </w:pPr>
            <w:r>
              <w:rPr>
                <w:rFonts w:ascii="Times New Roman" w:hAnsi="Times New Roman"/>
              </w:rPr>
              <w:t>29</w:t>
            </w:r>
          </w:p>
        </w:tc>
        <w:tc>
          <w:tcPr>
            <w:tcW w:type="dxa" w:w="3102"/>
          </w:tcPr>
          <w:p w14:paraId="F2010000">
            <w:pPr>
              <w:rPr>
                <w:rFonts w:ascii="Times New Roman" w:hAnsi="Times New Roman"/>
              </w:rPr>
            </w:pPr>
            <w:r>
              <w:rPr>
                <w:rFonts w:ascii="Times New Roman" w:hAnsi="Times New Roman"/>
              </w:rPr>
              <w:t>Верхнеуслонский филиал ГБУ МФЦ</w:t>
            </w:r>
          </w:p>
        </w:tc>
        <w:tc>
          <w:tcPr>
            <w:tcW w:type="dxa" w:w="6820"/>
          </w:tcPr>
          <w:p w14:paraId="F3010000">
            <w:pPr>
              <w:rPr>
                <w:rFonts w:ascii="Times New Roman" w:hAnsi="Times New Roman"/>
              </w:rPr>
            </w:pPr>
            <w:r>
              <w:rPr>
                <w:rFonts w:ascii="Times New Roman" w:hAnsi="Times New Roman"/>
              </w:rPr>
              <w:t>422570, Республика Татарстан, Верхнеуслонский муниципальный район,  с. Верхний Услон,                                 ул. Медгородок, д. 21а</w:t>
            </w:r>
          </w:p>
        </w:tc>
      </w:tr>
      <w:tr>
        <w:trPr>
          <w:trHeight w:hRule="atLeast" w:val="885"/>
        </w:trPr>
        <w:tc>
          <w:tcPr>
            <w:tcW w:type="dxa" w:w="710"/>
          </w:tcPr>
          <w:p w14:paraId="F4010000">
            <w:pPr>
              <w:rPr>
                <w:rFonts w:ascii="Times New Roman" w:hAnsi="Times New Roman"/>
              </w:rPr>
            </w:pPr>
            <w:r>
              <w:rPr>
                <w:rFonts w:ascii="Times New Roman" w:hAnsi="Times New Roman"/>
              </w:rPr>
              <w:t>30</w:t>
            </w:r>
          </w:p>
        </w:tc>
        <w:tc>
          <w:tcPr>
            <w:tcW w:type="dxa" w:w="3102"/>
          </w:tcPr>
          <w:p w14:paraId="F5010000">
            <w:pPr>
              <w:rPr>
                <w:rFonts w:ascii="Times New Roman" w:hAnsi="Times New Roman"/>
              </w:rPr>
            </w:pPr>
            <w:r>
              <w:rPr>
                <w:rFonts w:ascii="Times New Roman" w:hAnsi="Times New Roman"/>
              </w:rPr>
              <w:t>Высокогорский филиал ГБУ МФЦ</w:t>
            </w:r>
          </w:p>
        </w:tc>
        <w:tc>
          <w:tcPr>
            <w:tcW w:type="dxa" w:w="6820"/>
          </w:tcPr>
          <w:p w14:paraId="F6010000">
            <w:pPr>
              <w:rPr>
                <w:rFonts w:ascii="Times New Roman" w:hAnsi="Times New Roman"/>
              </w:rPr>
            </w:pPr>
            <w:r>
              <w:rPr>
                <w:rFonts w:ascii="Times New Roman" w:hAnsi="Times New Roman"/>
              </w:rPr>
              <w:t>422701, Республика Татарстан, Высокогорский муниципальный район,  с. Высокая Гора, ул. Полковая,            д. 9</w:t>
            </w:r>
          </w:p>
        </w:tc>
      </w:tr>
      <w:tr>
        <w:trPr>
          <w:trHeight w:hRule="atLeast" w:val="885"/>
        </w:trPr>
        <w:tc>
          <w:tcPr>
            <w:tcW w:type="dxa" w:w="710"/>
          </w:tcPr>
          <w:p w14:paraId="F7010000">
            <w:pPr>
              <w:rPr>
                <w:rFonts w:ascii="Times New Roman" w:hAnsi="Times New Roman"/>
              </w:rPr>
            </w:pPr>
            <w:r>
              <w:rPr>
                <w:rFonts w:ascii="Times New Roman" w:hAnsi="Times New Roman"/>
              </w:rPr>
              <w:t>31</w:t>
            </w:r>
          </w:p>
        </w:tc>
        <w:tc>
          <w:tcPr>
            <w:tcW w:type="dxa" w:w="3102"/>
          </w:tcPr>
          <w:p w14:paraId="F8010000">
            <w:pPr>
              <w:rPr>
                <w:rFonts w:ascii="Times New Roman" w:hAnsi="Times New Roman"/>
              </w:rPr>
            </w:pPr>
            <w:r>
              <w:rPr>
                <w:rFonts w:ascii="Times New Roman" w:hAnsi="Times New Roman"/>
              </w:rPr>
              <w:t>Дрожжановский филиал ГБУ МФЦ</w:t>
            </w:r>
          </w:p>
        </w:tc>
        <w:tc>
          <w:tcPr>
            <w:tcW w:type="dxa" w:w="6820"/>
          </w:tcPr>
          <w:p w14:paraId="F9010000">
            <w:pPr>
              <w:rPr>
                <w:rFonts w:ascii="Times New Roman" w:hAnsi="Times New Roman"/>
              </w:rPr>
            </w:pPr>
            <w:r>
              <w:rPr>
                <w:rFonts w:ascii="Times New Roman" w:hAnsi="Times New Roman"/>
              </w:rPr>
              <w:t>422470, Республика Татарстан, Дрожжановский муниципальный район, с. Старое Дрожжаное, ул. Центральная, д. 14А</w:t>
            </w:r>
          </w:p>
        </w:tc>
      </w:tr>
      <w:tr>
        <w:trPr>
          <w:trHeight w:hRule="atLeast" w:val="885"/>
        </w:trPr>
        <w:tc>
          <w:tcPr>
            <w:tcW w:type="dxa" w:w="710"/>
          </w:tcPr>
          <w:p w14:paraId="FA010000">
            <w:pPr>
              <w:rPr>
                <w:rFonts w:ascii="Times New Roman" w:hAnsi="Times New Roman"/>
              </w:rPr>
            </w:pPr>
            <w:r>
              <w:rPr>
                <w:rFonts w:ascii="Times New Roman" w:hAnsi="Times New Roman"/>
              </w:rPr>
              <w:t>32</w:t>
            </w:r>
          </w:p>
        </w:tc>
        <w:tc>
          <w:tcPr>
            <w:tcW w:type="dxa" w:w="3102"/>
          </w:tcPr>
          <w:p w14:paraId="FB010000">
            <w:pPr>
              <w:rPr>
                <w:rFonts w:ascii="Times New Roman" w:hAnsi="Times New Roman"/>
              </w:rPr>
            </w:pPr>
            <w:r>
              <w:rPr>
                <w:rFonts w:ascii="Times New Roman" w:hAnsi="Times New Roman"/>
              </w:rPr>
              <w:t>Елабужский филиал ГБУ МФЦ</w:t>
            </w:r>
          </w:p>
        </w:tc>
        <w:tc>
          <w:tcPr>
            <w:tcW w:type="dxa" w:w="6820"/>
          </w:tcPr>
          <w:p w14:paraId="FC010000">
            <w:pPr>
              <w:rPr>
                <w:rFonts w:ascii="Times New Roman" w:hAnsi="Times New Roman"/>
              </w:rPr>
            </w:pPr>
            <w:r>
              <w:rPr>
                <w:rFonts w:ascii="Times New Roman" w:hAnsi="Times New Roman"/>
              </w:rPr>
              <w:t>423600, Республика Татарстан, Елабужский муниципальный район,  г. Елабуга, пр. Нефтяников, д. 44-Б</w:t>
            </w:r>
          </w:p>
        </w:tc>
      </w:tr>
      <w:tr>
        <w:trPr>
          <w:trHeight w:hRule="atLeast" w:val="885"/>
        </w:trPr>
        <w:tc>
          <w:tcPr>
            <w:tcW w:type="dxa" w:w="710"/>
          </w:tcPr>
          <w:p w14:paraId="FD010000">
            <w:pPr>
              <w:rPr>
                <w:rFonts w:ascii="Times New Roman" w:hAnsi="Times New Roman"/>
              </w:rPr>
            </w:pPr>
            <w:r>
              <w:rPr>
                <w:rFonts w:ascii="Times New Roman" w:hAnsi="Times New Roman"/>
              </w:rPr>
              <w:t>33</w:t>
            </w:r>
          </w:p>
        </w:tc>
        <w:tc>
          <w:tcPr>
            <w:tcW w:type="dxa" w:w="3102"/>
          </w:tcPr>
          <w:p w14:paraId="FE010000">
            <w:pPr>
              <w:rPr>
                <w:rFonts w:ascii="Times New Roman" w:hAnsi="Times New Roman"/>
              </w:rPr>
            </w:pPr>
            <w:r>
              <w:rPr>
                <w:rFonts w:ascii="Times New Roman" w:hAnsi="Times New Roman"/>
              </w:rPr>
              <w:t>Заинский филиал ГБУ МФЦ</w:t>
            </w:r>
          </w:p>
        </w:tc>
        <w:tc>
          <w:tcPr>
            <w:tcW w:type="dxa" w:w="6820"/>
          </w:tcPr>
          <w:p w14:paraId="FF010000">
            <w:pPr>
              <w:rPr>
                <w:rFonts w:ascii="Times New Roman" w:hAnsi="Times New Roman"/>
              </w:rPr>
            </w:pPr>
            <w:r>
              <w:rPr>
                <w:rFonts w:ascii="Times New Roman" w:hAnsi="Times New Roman"/>
              </w:rPr>
              <w:t>423520, Республика Татарстан, Заинский муниципальный район, г. Заинск, ул. Автозаводская, д. 1а</w:t>
            </w:r>
          </w:p>
        </w:tc>
      </w:tr>
      <w:tr>
        <w:trPr>
          <w:trHeight w:hRule="atLeast" w:val="885"/>
        </w:trPr>
        <w:tc>
          <w:tcPr>
            <w:tcW w:type="dxa" w:w="710"/>
          </w:tcPr>
          <w:p w14:paraId="00020000">
            <w:pPr>
              <w:rPr>
                <w:rFonts w:ascii="Times New Roman" w:hAnsi="Times New Roman"/>
              </w:rPr>
            </w:pPr>
            <w:r>
              <w:rPr>
                <w:rFonts w:ascii="Times New Roman" w:hAnsi="Times New Roman"/>
              </w:rPr>
              <w:t>34</w:t>
            </w:r>
          </w:p>
        </w:tc>
        <w:tc>
          <w:tcPr>
            <w:tcW w:type="dxa" w:w="3102"/>
          </w:tcPr>
          <w:p w14:paraId="01020000">
            <w:pPr>
              <w:rPr>
                <w:rFonts w:ascii="Times New Roman" w:hAnsi="Times New Roman"/>
              </w:rPr>
            </w:pPr>
            <w:r>
              <w:rPr>
                <w:rFonts w:ascii="Times New Roman" w:hAnsi="Times New Roman"/>
              </w:rPr>
              <w:t>Зеленодольский филиал ГБУ МФЦ</w:t>
            </w:r>
          </w:p>
        </w:tc>
        <w:tc>
          <w:tcPr>
            <w:tcW w:type="dxa" w:w="6820"/>
          </w:tcPr>
          <w:p w14:paraId="02020000">
            <w:pPr>
              <w:rPr>
                <w:rFonts w:ascii="Times New Roman" w:hAnsi="Times New Roman"/>
              </w:rPr>
            </w:pPr>
            <w:r>
              <w:rPr>
                <w:rFonts w:ascii="Times New Roman" w:hAnsi="Times New Roman"/>
              </w:rPr>
              <w:t>422540, Республика Татарстан, Зеленодольский муниципальный район, г.Зеленодольск, ул. Первомайская, д. 14</w:t>
            </w:r>
          </w:p>
        </w:tc>
      </w:tr>
      <w:tr>
        <w:trPr>
          <w:trHeight w:hRule="atLeast" w:val="885"/>
        </w:trPr>
        <w:tc>
          <w:tcPr>
            <w:tcW w:type="dxa" w:w="710"/>
          </w:tcPr>
          <w:p w14:paraId="03020000">
            <w:pPr>
              <w:rPr>
                <w:rFonts w:ascii="Times New Roman" w:hAnsi="Times New Roman"/>
              </w:rPr>
            </w:pPr>
            <w:r>
              <w:rPr>
                <w:rFonts w:ascii="Times New Roman" w:hAnsi="Times New Roman"/>
              </w:rPr>
              <w:t>35</w:t>
            </w:r>
          </w:p>
        </w:tc>
        <w:tc>
          <w:tcPr>
            <w:tcW w:type="dxa" w:w="3102"/>
          </w:tcPr>
          <w:p w14:paraId="04020000">
            <w:pPr>
              <w:rPr>
                <w:rFonts w:ascii="Times New Roman" w:hAnsi="Times New Roman"/>
              </w:rPr>
            </w:pPr>
            <w:r>
              <w:rPr>
                <w:rFonts w:ascii="Times New Roman" w:hAnsi="Times New Roman"/>
              </w:rPr>
              <w:t>Кайбицкий филиал ГБУ МФЦ</w:t>
            </w:r>
          </w:p>
        </w:tc>
        <w:tc>
          <w:tcPr>
            <w:tcW w:type="dxa" w:w="6820"/>
          </w:tcPr>
          <w:p w14:paraId="05020000">
            <w:pPr>
              <w:rPr>
                <w:rFonts w:ascii="Times New Roman" w:hAnsi="Times New Roman"/>
              </w:rPr>
            </w:pPr>
            <w:r>
              <w:rPr>
                <w:rFonts w:ascii="Times New Roman" w:hAnsi="Times New Roman"/>
              </w:rPr>
              <w:t>422330, Республика Татарстан, Кайбицкий муниципальный район,                             с. Большие Кайбицы, б-р Солнечный, д.15</w:t>
            </w:r>
          </w:p>
        </w:tc>
      </w:tr>
      <w:tr>
        <w:trPr>
          <w:trHeight w:hRule="atLeast" w:val="885"/>
        </w:trPr>
        <w:tc>
          <w:tcPr>
            <w:tcW w:type="dxa" w:w="710"/>
          </w:tcPr>
          <w:p w14:paraId="06020000">
            <w:pPr>
              <w:rPr>
                <w:rFonts w:ascii="Times New Roman" w:hAnsi="Times New Roman"/>
              </w:rPr>
            </w:pPr>
            <w:r>
              <w:rPr>
                <w:rFonts w:ascii="Times New Roman" w:hAnsi="Times New Roman"/>
              </w:rPr>
              <w:t>36</w:t>
            </w:r>
          </w:p>
        </w:tc>
        <w:tc>
          <w:tcPr>
            <w:tcW w:type="dxa" w:w="3102"/>
          </w:tcPr>
          <w:p w14:paraId="07020000">
            <w:pPr>
              <w:rPr>
                <w:rFonts w:ascii="Times New Roman" w:hAnsi="Times New Roman"/>
              </w:rPr>
            </w:pPr>
            <w:r>
              <w:rPr>
                <w:rFonts w:ascii="Times New Roman" w:hAnsi="Times New Roman"/>
              </w:rPr>
              <w:t>Камско-Устьинский филиал ГБУ МФЦ</w:t>
            </w:r>
          </w:p>
        </w:tc>
        <w:tc>
          <w:tcPr>
            <w:tcW w:type="dxa" w:w="6820"/>
          </w:tcPr>
          <w:p w14:paraId="08020000">
            <w:pPr>
              <w:rPr>
                <w:rFonts w:ascii="Times New Roman" w:hAnsi="Times New Roman"/>
              </w:rPr>
            </w:pPr>
            <w:r>
              <w:rPr>
                <w:rFonts w:ascii="Times New Roman" w:hAnsi="Times New Roman"/>
              </w:rPr>
              <w:t>422820, Республика Татарстан, Камско-Устьинский                                      муниципальный район, пгт. Камское Устье,  ул.Калинина, д.7</w:t>
            </w:r>
          </w:p>
        </w:tc>
      </w:tr>
      <w:tr>
        <w:trPr>
          <w:trHeight w:hRule="atLeast" w:val="885"/>
        </w:trPr>
        <w:tc>
          <w:tcPr>
            <w:tcW w:type="dxa" w:w="710"/>
          </w:tcPr>
          <w:p w14:paraId="09020000">
            <w:pPr>
              <w:rPr>
                <w:rFonts w:ascii="Times New Roman" w:hAnsi="Times New Roman"/>
              </w:rPr>
            </w:pPr>
            <w:r>
              <w:rPr>
                <w:rFonts w:ascii="Times New Roman" w:hAnsi="Times New Roman"/>
              </w:rPr>
              <w:t>37</w:t>
            </w:r>
          </w:p>
        </w:tc>
        <w:tc>
          <w:tcPr>
            <w:tcW w:type="dxa" w:w="3102"/>
          </w:tcPr>
          <w:p w14:paraId="0A020000">
            <w:pPr>
              <w:rPr>
                <w:rFonts w:ascii="Times New Roman" w:hAnsi="Times New Roman"/>
              </w:rPr>
            </w:pPr>
            <w:r>
              <w:rPr>
                <w:rFonts w:ascii="Times New Roman" w:hAnsi="Times New Roman"/>
              </w:rPr>
              <w:t>Кукморский филиал ГБУ МФЦ</w:t>
            </w:r>
          </w:p>
        </w:tc>
        <w:tc>
          <w:tcPr>
            <w:tcW w:type="dxa" w:w="6820"/>
          </w:tcPr>
          <w:p w14:paraId="0B020000">
            <w:pPr>
              <w:rPr>
                <w:rFonts w:ascii="Times New Roman" w:hAnsi="Times New Roman"/>
              </w:rPr>
            </w:pPr>
            <w:r>
              <w:rPr>
                <w:rFonts w:ascii="Times New Roman" w:hAnsi="Times New Roman"/>
              </w:rPr>
              <w:t>422110, Республика Татарстан, Кукморский муниципальный район,  г. Кукмор, ул. Ленина, д. 37</w:t>
            </w:r>
          </w:p>
        </w:tc>
      </w:tr>
      <w:tr>
        <w:trPr>
          <w:trHeight w:hRule="atLeast" w:val="885"/>
        </w:trPr>
        <w:tc>
          <w:tcPr>
            <w:tcW w:type="dxa" w:w="710"/>
          </w:tcPr>
          <w:p w14:paraId="0C020000">
            <w:pPr>
              <w:rPr>
                <w:rFonts w:ascii="Times New Roman" w:hAnsi="Times New Roman"/>
              </w:rPr>
            </w:pPr>
            <w:r>
              <w:rPr>
                <w:rFonts w:ascii="Times New Roman" w:hAnsi="Times New Roman"/>
              </w:rPr>
              <w:t>38</w:t>
            </w:r>
          </w:p>
        </w:tc>
        <w:tc>
          <w:tcPr>
            <w:tcW w:type="dxa" w:w="3102"/>
          </w:tcPr>
          <w:p w14:paraId="0D020000">
            <w:pPr>
              <w:rPr>
                <w:rFonts w:ascii="Times New Roman" w:hAnsi="Times New Roman"/>
              </w:rPr>
            </w:pPr>
            <w:r>
              <w:rPr>
                <w:rFonts w:ascii="Times New Roman" w:hAnsi="Times New Roman"/>
              </w:rPr>
              <w:t>Лаишевский филиал ГБУ МФЦ</w:t>
            </w:r>
          </w:p>
        </w:tc>
        <w:tc>
          <w:tcPr>
            <w:tcW w:type="dxa" w:w="6820"/>
          </w:tcPr>
          <w:p w14:paraId="0E020000">
            <w:pPr>
              <w:rPr>
                <w:rFonts w:ascii="Times New Roman" w:hAnsi="Times New Roman"/>
              </w:rPr>
            </w:pPr>
            <w:r>
              <w:rPr>
                <w:rFonts w:ascii="Times New Roman" w:hAnsi="Times New Roman"/>
              </w:rPr>
              <w:t>422610, Республика Татарстан, Лаишевский муниципальный район,  г. Лаишево, ул. Лебедевой, д. 55а</w:t>
            </w:r>
          </w:p>
        </w:tc>
      </w:tr>
      <w:tr>
        <w:trPr>
          <w:trHeight w:hRule="atLeast" w:val="885"/>
        </w:trPr>
        <w:tc>
          <w:tcPr>
            <w:tcW w:type="dxa" w:w="710"/>
          </w:tcPr>
          <w:p w14:paraId="0F020000">
            <w:pPr>
              <w:rPr>
                <w:rFonts w:ascii="Times New Roman" w:hAnsi="Times New Roman"/>
              </w:rPr>
            </w:pPr>
            <w:r>
              <w:rPr>
                <w:rFonts w:ascii="Times New Roman" w:hAnsi="Times New Roman"/>
              </w:rPr>
              <w:t>39</w:t>
            </w:r>
          </w:p>
        </w:tc>
        <w:tc>
          <w:tcPr>
            <w:tcW w:type="dxa" w:w="3102"/>
          </w:tcPr>
          <w:p w14:paraId="10020000">
            <w:pPr>
              <w:rPr>
                <w:rFonts w:ascii="Times New Roman" w:hAnsi="Times New Roman"/>
              </w:rPr>
            </w:pPr>
            <w:r>
              <w:rPr>
                <w:rFonts w:ascii="Times New Roman" w:hAnsi="Times New Roman"/>
              </w:rPr>
              <w:t>Лениногорский филиал ГБУ МФЦ</w:t>
            </w:r>
          </w:p>
        </w:tc>
        <w:tc>
          <w:tcPr>
            <w:tcW w:type="dxa" w:w="6820"/>
          </w:tcPr>
          <w:p w14:paraId="11020000">
            <w:pPr>
              <w:rPr>
                <w:rFonts w:ascii="Times New Roman" w:hAnsi="Times New Roman"/>
              </w:rPr>
            </w:pPr>
            <w:r>
              <w:rPr>
                <w:rFonts w:ascii="Times New Roman" w:hAnsi="Times New Roman"/>
              </w:rPr>
              <w:t xml:space="preserve">423250, Республика Татарстан, Лениногорский муниципальный район, г. Лениногорск, ул. Тукая, д. 7,                                                                                                           </w:t>
            </w:r>
          </w:p>
        </w:tc>
      </w:tr>
      <w:tr>
        <w:trPr>
          <w:trHeight w:hRule="atLeast" w:val="885"/>
        </w:trPr>
        <w:tc>
          <w:tcPr>
            <w:tcW w:type="dxa" w:w="710"/>
          </w:tcPr>
          <w:p w14:paraId="12020000">
            <w:pPr>
              <w:rPr>
                <w:rFonts w:ascii="Times New Roman" w:hAnsi="Times New Roman"/>
              </w:rPr>
            </w:pPr>
            <w:r>
              <w:rPr>
                <w:rFonts w:ascii="Times New Roman" w:hAnsi="Times New Roman"/>
              </w:rPr>
              <w:t>40</w:t>
            </w:r>
          </w:p>
        </w:tc>
        <w:tc>
          <w:tcPr>
            <w:tcW w:type="dxa" w:w="3102"/>
          </w:tcPr>
          <w:p w14:paraId="13020000">
            <w:pPr>
              <w:rPr>
                <w:rFonts w:ascii="Times New Roman" w:hAnsi="Times New Roman"/>
              </w:rPr>
            </w:pPr>
            <w:r>
              <w:rPr>
                <w:rFonts w:ascii="Times New Roman" w:hAnsi="Times New Roman"/>
              </w:rPr>
              <w:t>Мамадышский филиал ГБУ МФЦ</w:t>
            </w:r>
          </w:p>
        </w:tc>
        <w:tc>
          <w:tcPr>
            <w:tcW w:type="dxa" w:w="6820"/>
          </w:tcPr>
          <w:p w14:paraId="14020000">
            <w:pPr>
              <w:rPr>
                <w:rFonts w:ascii="Times New Roman" w:hAnsi="Times New Roman"/>
              </w:rPr>
            </w:pPr>
            <w:r>
              <w:rPr>
                <w:rFonts w:ascii="Times New Roman" w:hAnsi="Times New Roman"/>
              </w:rPr>
              <w:t xml:space="preserve">422190, Республика Татарстан, Мамадышский муниципальный район, г. Мамадыш, ул. Ленина, д. 1/22 </w:t>
            </w:r>
          </w:p>
        </w:tc>
      </w:tr>
      <w:tr>
        <w:trPr>
          <w:trHeight w:hRule="atLeast" w:val="885"/>
        </w:trPr>
        <w:tc>
          <w:tcPr>
            <w:tcW w:type="dxa" w:w="710"/>
          </w:tcPr>
          <w:p w14:paraId="15020000">
            <w:pPr>
              <w:rPr>
                <w:rFonts w:ascii="Times New Roman" w:hAnsi="Times New Roman"/>
              </w:rPr>
            </w:pPr>
            <w:r>
              <w:rPr>
                <w:rFonts w:ascii="Times New Roman" w:hAnsi="Times New Roman"/>
              </w:rPr>
              <w:t>41</w:t>
            </w:r>
          </w:p>
        </w:tc>
        <w:tc>
          <w:tcPr>
            <w:tcW w:type="dxa" w:w="3102"/>
          </w:tcPr>
          <w:p w14:paraId="16020000">
            <w:pPr>
              <w:rPr>
                <w:rFonts w:ascii="Times New Roman" w:hAnsi="Times New Roman"/>
              </w:rPr>
            </w:pPr>
            <w:r>
              <w:rPr>
                <w:rFonts w:ascii="Times New Roman" w:hAnsi="Times New Roman"/>
              </w:rPr>
              <w:t>Менделеевский филиал ГБУ МФЦ</w:t>
            </w:r>
          </w:p>
        </w:tc>
        <w:tc>
          <w:tcPr>
            <w:tcW w:type="dxa" w:w="6820"/>
          </w:tcPr>
          <w:p w14:paraId="17020000">
            <w:pPr>
              <w:rPr>
                <w:rFonts w:ascii="Times New Roman" w:hAnsi="Times New Roman"/>
              </w:rPr>
            </w:pPr>
            <w:r>
              <w:rPr>
                <w:rFonts w:ascii="Times New Roman" w:hAnsi="Times New Roman"/>
              </w:rPr>
              <w:t xml:space="preserve">423650, Республика Татарстан, Менделеевский муниципальный район, г. Менделеевск, ул. Фомина, д. 19,                                                                                                                   </w:t>
            </w:r>
          </w:p>
        </w:tc>
      </w:tr>
      <w:tr>
        <w:trPr>
          <w:trHeight w:hRule="atLeast" w:val="885"/>
        </w:trPr>
        <w:tc>
          <w:tcPr>
            <w:tcW w:type="dxa" w:w="710"/>
          </w:tcPr>
          <w:p w14:paraId="18020000">
            <w:pPr>
              <w:rPr>
                <w:rFonts w:ascii="Times New Roman" w:hAnsi="Times New Roman"/>
              </w:rPr>
            </w:pPr>
            <w:r>
              <w:rPr>
                <w:rFonts w:ascii="Times New Roman" w:hAnsi="Times New Roman"/>
              </w:rPr>
              <w:t>42</w:t>
            </w:r>
          </w:p>
        </w:tc>
        <w:tc>
          <w:tcPr>
            <w:tcW w:type="dxa" w:w="3102"/>
          </w:tcPr>
          <w:p w14:paraId="19020000">
            <w:pPr>
              <w:rPr>
                <w:rFonts w:ascii="Times New Roman" w:hAnsi="Times New Roman"/>
              </w:rPr>
            </w:pPr>
            <w:r>
              <w:rPr>
                <w:rFonts w:ascii="Times New Roman" w:hAnsi="Times New Roman"/>
              </w:rPr>
              <w:t>Мензелинский филиал ГБУ МФЦ</w:t>
            </w:r>
          </w:p>
        </w:tc>
        <w:tc>
          <w:tcPr>
            <w:tcW w:type="dxa" w:w="6820"/>
          </w:tcPr>
          <w:p w14:paraId="1A020000">
            <w:pPr>
              <w:rPr>
                <w:rFonts w:ascii="Times New Roman" w:hAnsi="Times New Roman"/>
              </w:rPr>
            </w:pPr>
            <w:r>
              <w:rPr>
                <w:rFonts w:ascii="Times New Roman" w:hAnsi="Times New Roman"/>
              </w:rPr>
              <w:t>423700, Республика Татарстан, Мензелинский муниципальный район,  г. Мензелинск, ул. К.Маркса, д. 61</w:t>
            </w:r>
          </w:p>
        </w:tc>
      </w:tr>
      <w:tr>
        <w:trPr>
          <w:trHeight w:hRule="atLeast" w:val="885"/>
        </w:trPr>
        <w:tc>
          <w:tcPr>
            <w:tcW w:type="dxa" w:w="710"/>
          </w:tcPr>
          <w:p w14:paraId="1B020000">
            <w:pPr>
              <w:rPr>
                <w:rFonts w:ascii="Times New Roman" w:hAnsi="Times New Roman"/>
              </w:rPr>
            </w:pPr>
            <w:r>
              <w:rPr>
                <w:rFonts w:ascii="Times New Roman" w:hAnsi="Times New Roman"/>
              </w:rPr>
              <w:t>43</w:t>
            </w:r>
          </w:p>
        </w:tc>
        <w:tc>
          <w:tcPr>
            <w:tcW w:type="dxa" w:w="3102"/>
          </w:tcPr>
          <w:p w14:paraId="1C020000">
            <w:pPr>
              <w:rPr>
                <w:rFonts w:ascii="Times New Roman" w:hAnsi="Times New Roman"/>
              </w:rPr>
            </w:pPr>
            <w:r>
              <w:rPr>
                <w:rFonts w:ascii="Times New Roman" w:hAnsi="Times New Roman"/>
              </w:rPr>
              <w:t>Муслюмовский филиал ГБУ МФЦ</w:t>
            </w:r>
          </w:p>
        </w:tc>
        <w:tc>
          <w:tcPr>
            <w:tcW w:type="dxa" w:w="6820"/>
          </w:tcPr>
          <w:p w14:paraId="1D020000">
            <w:pPr>
              <w:rPr>
                <w:rFonts w:ascii="Times New Roman" w:hAnsi="Times New Roman"/>
              </w:rPr>
            </w:pPr>
            <w:r>
              <w:rPr>
                <w:rFonts w:ascii="Times New Roman" w:hAnsi="Times New Roman"/>
              </w:rPr>
              <w:t>423970, Республика Татарстан, Муслюмовский муниципальный район, с. Муслюмово, ул. Пушкина, д. 91</w:t>
            </w:r>
          </w:p>
        </w:tc>
      </w:tr>
      <w:tr>
        <w:trPr>
          <w:trHeight w:hRule="atLeast" w:val="885"/>
        </w:trPr>
        <w:tc>
          <w:tcPr>
            <w:tcW w:type="dxa" w:w="710"/>
          </w:tcPr>
          <w:p w14:paraId="1E020000">
            <w:pPr>
              <w:rPr>
                <w:rFonts w:ascii="Times New Roman" w:hAnsi="Times New Roman"/>
              </w:rPr>
            </w:pPr>
            <w:r>
              <w:rPr>
                <w:rFonts w:ascii="Times New Roman" w:hAnsi="Times New Roman"/>
              </w:rPr>
              <w:t>44</w:t>
            </w:r>
          </w:p>
        </w:tc>
        <w:tc>
          <w:tcPr>
            <w:tcW w:type="dxa" w:w="3102"/>
          </w:tcPr>
          <w:p w14:paraId="1F020000">
            <w:pPr>
              <w:rPr>
                <w:rFonts w:ascii="Times New Roman" w:hAnsi="Times New Roman"/>
              </w:rPr>
            </w:pPr>
            <w:r>
              <w:rPr>
                <w:rFonts w:ascii="Times New Roman" w:hAnsi="Times New Roman"/>
              </w:rPr>
              <w:t>Нижнекамский филиал ГБУ МФЦ</w:t>
            </w:r>
          </w:p>
        </w:tc>
        <w:tc>
          <w:tcPr>
            <w:tcW w:type="dxa" w:w="6820"/>
          </w:tcPr>
          <w:p w14:paraId="20020000">
            <w:pPr>
              <w:rPr>
                <w:rFonts w:ascii="Times New Roman" w:hAnsi="Times New Roman"/>
              </w:rPr>
            </w:pPr>
            <w:r>
              <w:rPr>
                <w:rFonts w:ascii="Times New Roman" w:hAnsi="Times New Roman"/>
              </w:rPr>
              <w:t>423570, Республика Татарстан, Нижнекамский муниципальный район, г. Нижнекамск, б-р Школьный, д. 2а</w:t>
            </w:r>
          </w:p>
        </w:tc>
      </w:tr>
      <w:tr>
        <w:trPr>
          <w:trHeight w:hRule="atLeast" w:val="885"/>
        </w:trPr>
        <w:tc>
          <w:tcPr>
            <w:tcW w:type="dxa" w:w="710"/>
          </w:tcPr>
          <w:p w14:paraId="21020000">
            <w:pPr>
              <w:rPr>
                <w:rFonts w:ascii="Times New Roman" w:hAnsi="Times New Roman"/>
              </w:rPr>
            </w:pPr>
            <w:r>
              <w:rPr>
                <w:rFonts w:ascii="Times New Roman" w:hAnsi="Times New Roman"/>
              </w:rPr>
              <w:t>45</w:t>
            </w:r>
          </w:p>
        </w:tc>
        <w:tc>
          <w:tcPr>
            <w:tcW w:type="dxa" w:w="3102"/>
          </w:tcPr>
          <w:p w14:paraId="22020000">
            <w:pPr>
              <w:rPr>
                <w:rFonts w:ascii="Times New Roman" w:hAnsi="Times New Roman"/>
              </w:rPr>
            </w:pPr>
            <w:r>
              <w:rPr>
                <w:rFonts w:ascii="Times New Roman" w:hAnsi="Times New Roman"/>
              </w:rPr>
              <w:t xml:space="preserve">Филиал ГБУ МФЦ «Студенческий» </w:t>
            </w:r>
            <w:r>
              <w:rPr>
                <w:rFonts w:ascii="Times New Roman" w:hAnsi="Times New Roman"/>
              </w:rPr>
              <w:br/>
            </w:r>
            <w:r>
              <w:rPr>
                <w:rFonts w:ascii="Times New Roman" w:hAnsi="Times New Roman"/>
              </w:rPr>
              <w:t>по г. Нижнекамску</w:t>
            </w:r>
          </w:p>
        </w:tc>
        <w:tc>
          <w:tcPr>
            <w:tcW w:type="dxa" w:w="6820"/>
          </w:tcPr>
          <w:p w14:paraId="23020000">
            <w:pPr>
              <w:rPr>
                <w:rFonts w:ascii="Times New Roman" w:hAnsi="Times New Roman"/>
              </w:rPr>
            </w:pPr>
            <w:r>
              <w:rPr>
                <w:rFonts w:ascii="Times New Roman" w:hAnsi="Times New Roman"/>
              </w:rPr>
              <w:t>423578, Республика Татарстан, Нижнекамский муниципальный район г.Нижнекамск, ул. 30 лет Победы, д. 11</w:t>
            </w:r>
          </w:p>
        </w:tc>
      </w:tr>
      <w:tr>
        <w:trPr>
          <w:trHeight w:hRule="atLeast" w:val="885"/>
        </w:trPr>
        <w:tc>
          <w:tcPr>
            <w:tcW w:type="dxa" w:w="710"/>
          </w:tcPr>
          <w:p w14:paraId="24020000">
            <w:pPr>
              <w:rPr>
                <w:rFonts w:ascii="Times New Roman" w:hAnsi="Times New Roman"/>
              </w:rPr>
            </w:pPr>
            <w:r>
              <w:rPr>
                <w:rFonts w:ascii="Times New Roman" w:hAnsi="Times New Roman"/>
              </w:rPr>
              <w:t>46</w:t>
            </w:r>
          </w:p>
        </w:tc>
        <w:tc>
          <w:tcPr>
            <w:tcW w:type="dxa" w:w="3102"/>
          </w:tcPr>
          <w:p w14:paraId="25020000">
            <w:pPr>
              <w:rPr>
                <w:rFonts w:ascii="Times New Roman" w:hAnsi="Times New Roman"/>
              </w:rPr>
            </w:pPr>
            <w:r>
              <w:rPr>
                <w:rFonts w:ascii="Times New Roman" w:hAnsi="Times New Roman"/>
              </w:rPr>
              <w:t>Филиал ГБУ МФЦ «МФЦ-Молл» по г. Нижнекамску</w:t>
            </w:r>
          </w:p>
        </w:tc>
        <w:tc>
          <w:tcPr>
            <w:tcW w:type="dxa" w:w="6820"/>
          </w:tcPr>
          <w:p w14:paraId="26020000">
            <w:pPr>
              <w:rPr>
                <w:rFonts w:ascii="Times New Roman" w:hAnsi="Times New Roman"/>
              </w:rPr>
            </w:pPr>
            <w:r>
              <w:rPr>
                <w:rFonts w:ascii="Times New Roman" w:hAnsi="Times New Roman"/>
              </w:rPr>
              <w:t>423570, Республика Татарстан, Нижнекамский муниципальный район г.Нижнекамск, ул. Сююмбике</w:t>
            </w:r>
            <w:r>
              <w:rPr>
                <w:rFonts w:ascii="Times New Roman" w:hAnsi="Times New Roman"/>
              </w:rPr>
              <w:t xml:space="preserve"> </w:t>
            </w:r>
            <w:r>
              <w:rPr>
                <w:rFonts w:ascii="Times New Roman" w:hAnsi="Times New Roman"/>
              </w:rPr>
              <w:t xml:space="preserve">  д. 7А</w:t>
            </w:r>
          </w:p>
        </w:tc>
      </w:tr>
      <w:tr>
        <w:trPr>
          <w:trHeight w:hRule="atLeast" w:val="885"/>
        </w:trPr>
        <w:tc>
          <w:tcPr>
            <w:tcW w:type="dxa" w:w="710"/>
          </w:tcPr>
          <w:p w14:paraId="27020000">
            <w:pPr>
              <w:rPr>
                <w:rFonts w:ascii="Times New Roman" w:hAnsi="Times New Roman"/>
              </w:rPr>
            </w:pPr>
            <w:r>
              <w:rPr>
                <w:rFonts w:ascii="Times New Roman" w:hAnsi="Times New Roman"/>
              </w:rPr>
              <w:t>47</w:t>
            </w:r>
          </w:p>
        </w:tc>
        <w:tc>
          <w:tcPr>
            <w:tcW w:type="dxa" w:w="3102"/>
          </w:tcPr>
          <w:p w14:paraId="28020000">
            <w:pPr>
              <w:rPr>
                <w:rFonts w:ascii="Times New Roman" w:hAnsi="Times New Roman"/>
              </w:rPr>
            </w:pPr>
            <w:r>
              <w:rPr>
                <w:rFonts w:ascii="Times New Roman" w:hAnsi="Times New Roman"/>
              </w:rPr>
              <w:t>Филиал по пгт. Камские Поляны ГБУ МФЦ</w:t>
            </w:r>
          </w:p>
        </w:tc>
        <w:tc>
          <w:tcPr>
            <w:tcW w:type="dxa" w:w="6820"/>
          </w:tcPr>
          <w:p w14:paraId="29020000">
            <w:pPr>
              <w:rPr>
                <w:rFonts w:ascii="Times New Roman" w:hAnsi="Times New Roman"/>
              </w:rPr>
            </w:pPr>
            <w:r>
              <w:rPr>
                <w:rFonts w:ascii="Times New Roman" w:hAnsi="Times New Roman"/>
              </w:rPr>
              <w:t>423564, Республика Татарстан, Нижнекамский муниципальный район, пгт. Камские Поляны, д. 2/01</w:t>
            </w:r>
          </w:p>
        </w:tc>
      </w:tr>
      <w:tr>
        <w:trPr>
          <w:trHeight w:hRule="atLeast" w:val="885"/>
        </w:trPr>
        <w:tc>
          <w:tcPr>
            <w:tcW w:type="dxa" w:w="710"/>
          </w:tcPr>
          <w:p w14:paraId="2A020000">
            <w:pPr>
              <w:rPr>
                <w:rFonts w:ascii="Times New Roman" w:hAnsi="Times New Roman"/>
              </w:rPr>
            </w:pPr>
            <w:r>
              <w:rPr>
                <w:rFonts w:ascii="Times New Roman" w:hAnsi="Times New Roman"/>
              </w:rPr>
              <w:t>48</w:t>
            </w:r>
          </w:p>
        </w:tc>
        <w:tc>
          <w:tcPr>
            <w:tcW w:type="dxa" w:w="3102"/>
          </w:tcPr>
          <w:p w14:paraId="2B020000">
            <w:pPr>
              <w:rPr>
                <w:rFonts w:ascii="Times New Roman" w:hAnsi="Times New Roman"/>
              </w:rPr>
            </w:pPr>
            <w:r>
              <w:rPr>
                <w:rFonts w:ascii="Times New Roman" w:hAnsi="Times New Roman"/>
              </w:rPr>
              <w:t>Новошешминский филиал ГБУ МФЦ</w:t>
            </w:r>
          </w:p>
        </w:tc>
        <w:tc>
          <w:tcPr>
            <w:tcW w:type="dxa" w:w="6820"/>
          </w:tcPr>
          <w:p w14:paraId="2C020000">
            <w:pPr>
              <w:rPr>
                <w:rFonts w:ascii="Times New Roman" w:hAnsi="Times New Roman"/>
              </w:rPr>
            </w:pPr>
            <w:r>
              <w:rPr>
                <w:rFonts w:ascii="Times New Roman" w:hAnsi="Times New Roman"/>
              </w:rPr>
              <w:t>423190, Республика Татарстан, Новошешминский муниципальный район, с. Новошешминск, ул. Ленина, д. 37а</w:t>
            </w:r>
          </w:p>
        </w:tc>
      </w:tr>
      <w:tr>
        <w:trPr>
          <w:trHeight w:hRule="atLeast" w:val="885"/>
        </w:trPr>
        <w:tc>
          <w:tcPr>
            <w:tcW w:type="dxa" w:w="710"/>
          </w:tcPr>
          <w:p w14:paraId="2D020000">
            <w:pPr>
              <w:rPr>
                <w:rFonts w:ascii="Times New Roman" w:hAnsi="Times New Roman"/>
              </w:rPr>
            </w:pPr>
            <w:r>
              <w:rPr>
                <w:rFonts w:ascii="Times New Roman" w:hAnsi="Times New Roman"/>
              </w:rPr>
              <w:t>49</w:t>
            </w:r>
          </w:p>
        </w:tc>
        <w:tc>
          <w:tcPr>
            <w:tcW w:type="dxa" w:w="3102"/>
          </w:tcPr>
          <w:p w14:paraId="2E020000">
            <w:pPr>
              <w:rPr>
                <w:rFonts w:ascii="Times New Roman" w:hAnsi="Times New Roman"/>
              </w:rPr>
            </w:pPr>
            <w:r>
              <w:rPr>
                <w:rFonts w:ascii="Times New Roman" w:hAnsi="Times New Roman"/>
              </w:rPr>
              <w:t>Нурлатский филиал ГБУ МФЦ</w:t>
            </w:r>
          </w:p>
        </w:tc>
        <w:tc>
          <w:tcPr>
            <w:tcW w:type="dxa" w:w="6820"/>
          </w:tcPr>
          <w:p w14:paraId="2F020000">
            <w:pPr>
              <w:rPr>
                <w:rFonts w:ascii="Times New Roman" w:hAnsi="Times New Roman"/>
              </w:rPr>
            </w:pPr>
            <w:r>
              <w:rPr>
                <w:rFonts w:ascii="Times New Roman" w:hAnsi="Times New Roman"/>
              </w:rPr>
              <w:t>423040, Республика Татарстан, Нурлатский муниципальный район,  г. Нурлат, ул. К.Маркса, д. 12</w:t>
            </w:r>
          </w:p>
        </w:tc>
      </w:tr>
      <w:tr>
        <w:trPr>
          <w:trHeight w:hRule="atLeast" w:val="885"/>
        </w:trPr>
        <w:tc>
          <w:tcPr>
            <w:tcW w:type="dxa" w:w="710"/>
          </w:tcPr>
          <w:p w14:paraId="30020000">
            <w:pPr>
              <w:rPr>
                <w:rFonts w:ascii="Times New Roman" w:hAnsi="Times New Roman"/>
              </w:rPr>
            </w:pPr>
            <w:r>
              <w:rPr>
                <w:rFonts w:ascii="Times New Roman" w:hAnsi="Times New Roman"/>
              </w:rPr>
              <w:t>50</w:t>
            </w:r>
          </w:p>
        </w:tc>
        <w:tc>
          <w:tcPr>
            <w:tcW w:type="dxa" w:w="3102"/>
          </w:tcPr>
          <w:p w14:paraId="31020000">
            <w:pPr>
              <w:rPr>
                <w:rFonts w:ascii="Times New Roman" w:hAnsi="Times New Roman"/>
              </w:rPr>
            </w:pPr>
            <w:r>
              <w:rPr>
                <w:rFonts w:ascii="Times New Roman" w:hAnsi="Times New Roman"/>
              </w:rPr>
              <w:t>Пестречинский филиал ГБУ МФЦ</w:t>
            </w:r>
          </w:p>
        </w:tc>
        <w:tc>
          <w:tcPr>
            <w:tcW w:type="dxa" w:w="6820"/>
          </w:tcPr>
          <w:p w14:paraId="32020000">
            <w:pPr>
              <w:rPr>
                <w:rFonts w:ascii="Times New Roman" w:hAnsi="Times New Roman"/>
              </w:rPr>
            </w:pPr>
            <w:r>
              <w:rPr>
                <w:rFonts w:ascii="Times New Roman" w:hAnsi="Times New Roman"/>
              </w:rPr>
              <w:t>422770, Республика Татарстан, Пестречинский муниципальный район, с. Пестрецы, ул. Гагарина, д. 46</w:t>
            </w:r>
          </w:p>
        </w:tc>
      </w:tr>
      <w:tr>
        <w:trPr>
          <w:trHeight w:hRule="atLeast" w:val="885"/>
        </w:trPr>
        <w:tc>
          <w:tcPr>
            <w:tcW w:type="dxa" w:w="710"/>
          </w:tcPr>
          <w:p w14:paraId="33020000">
            <w:pPr>
              <w:rPr>
                <w:rFonts w:ascii="Times New Roman" w:hAnsi="Times New Roman"/>
              </w:rPr>
            </w:pPr>
            <w:r>
              <w:rPr>
                <w:rFonts w:ascii="Times New Roman" w:hAnsi="Times New Roman"/>
              </w:rPr>
              <w:t>51</w:t>
            </w:r>
          </w:p>
        </w:tc>
        <w:tc>
          <w:tcPr>
            <w:tcW w:type="dxa" w:w="3102"/>
          </w:tcPr>
          <w:p w14:paraId="34020000">
            <w:pPr>
              <w:rPr>
                <w:rFonts w:ascii="Times New Roman" w:hAnsi="Times New Roman"/>
              </w:rPr>
            </w:pPr>
            <w:r>
              <w:rPr>
                <w:rFonts w:ascii="Times New Roman" w:hAnsi="Times New Roman"/>
              </w:rPr>
              <w:t>Рыбно-Слободский филиал ГБУ МФЦ</w:t>
            </w:r>
          </w:p>
        </w:tc>
        <w:tc>
          <w:tcPr>
            <w:tcW w:type="dxa" w:w="6820"/>
          </w:tcPr>
          <w:p w14:paraId="35020000">
            <w:pPr>
              <w:rPr>
                <w:rFonts w:ascii="Times New Roman" w:hAnsi="Times New Roman"/>
              </w:rPr>
            </w:pPr>
            <w:r>
              <w:rPr>
                <w:rFonts w:ascii="Times New Roman" w:hAnsi="Times New Roman"/>
              </w:rPr>
              <w:t>422650, Республика Татарстан, Рыбно-Слободский  муниципальный район, пгт. Рыбная Слобода, ул. З.Шаймарданова д. 31</w:t>
            </w:r>
          </w:p>
        </w:tc>
      </w:tr>
      <w:tr>
        <w:trPr>
          <w:trHeight w:hRule="atLeast" w:val="885"/>
        </w:trPr>
        <w:tc>
          <w:tcPr>
            <w:tcW w:type="dxa" w:w="710"/>
          </w:tcPr>
          <w:p w14:paraId="36020000">
            <w:pPr>
              <w:rPr>
                <w:rFonts w:ascii="Times New Roman" w:hAnsi="Times New Roman"/>
              </w:rPr>
            </w:pPr>
            <w:r>
              <w:rPr>
                <w:rFonts w:ascii="Times New Roman" w:hAnsi="Times New Roman"/>
              </w:rPr>
              <w:t>52</w:t>
            </w:r>
          </w:p>
        </w:tc>
        <w:tc>
          <w:tcPr>
            <w:tcW w:type="dxa" w:w="3102"/>
          </w:tcPr>
          <w:p w14:paraId="37020000">
            <w:pPr>
              <w:rPr>
                <w:rFonts w:ascii="Times New Roman" w:hAnsi="Times New Roman"/>
              </w:rPr>
            </w:pPr>
            <w:r>
              <w:rPr>
                <w:rFonts w:ascii="Times New Roman" w:hAnsi="Times New Roman"/>
              </w:rPr>
              <w:t>Сабинский филиал ГБУ МФЦ</w:t>
            </w:r>
          </w:p>
        </w:tc>
        <w:tc>
          <w:tcPr>
            <w:tcW w:type="dxa" w:w="6820"/>
          </w:tcPr>
          <w:p w14:paraId="38020000">
            <w:pPr>
              <w:rPr>
                <w:rFonts w:ascii="Times New Roman" w:hAnsi="Times New Roman"/>
              </w:rPr>
            </w:pPr>
            <w:r>
              <w:rPr>
                <w:rFonts w:ascii="Times New Roman" w:hAnsi="Times New Roman"/>
              </w:rPr>
              <w:t>422060, Республика Татарстан, Сабинский муниципальный район,   пгт. Богатые Сабы, ул. Тынычлык, д. 22</w:t>
            </w:r>
          </w:p>
        </w:tc>
      </w:tr>
      <w:tr>
        <w:trPr>
          <w:trHeight w:hRule="atLeast" w:val="885"/>
        </w:trPr>
        <w:tc>
          <w:tcPr>
            <w:tcW w:type="dxa" w:w="710"/>
          </w:tcPr>
          <w:p w14:paraId="39020000">
            <w:pPr>
              <w:rPr>
                <w:rFonts w:ascii="Times New Roman" w:hAnsi="Times New Roman"/>
              </w:rPr>
            </w:pPr>
            <w:r>
              <w:rPr>
                <w:rFonts w:ascii="Times New Roman" w:hAnsi="Times New Roman"/>
              </w:rPr>
              <w:t>53</w:t>
            </w:r>
          </w:p>
        </w:tc>
        <w:tc>
          <w:tcPr>
            <w:tcW w:type="dxa" w:w="3102"/>
          </w:tcPr>
          <w:p w14:paraId="3A020000">
            <w:pPr>
              <w:rPr>
                <w:rFonts w:ascii="Times New Roman" w:hAnsi="Times New Roman"/>
              </w:rPr>
            </w:pPr>
            <w:r>
              <w:rPr>
                <w:rFonts w:ascii="Times New Roman" w:hAnsi="Times New Roman"/>
              </w:rPr>
              <w:t>Филиал по пгт. Джалиль ГБУ МФЦ</w:t>
            </w:r>
          </w:p>
        </w:tc>
        <w:tc>
          <w:tcPr>
            <w:tcW w:type="dxa" w:w="6820"/>
          </w:tcPr>
          <w:p w14:paraId="3B020000">
            <w:pPr>
              <w:rPr>
                <w:rFonts w:ascii="Times New Roman" w:hAnsi="Times New Roman"/>
              </w:rPr>
            </w:pPr>
            <w:r>
              <w:rPr>
                <w:rFonts w:ascii="Times New Roman" w:hAnsi="Times New Roman"/>
              </w:rPr>
              <w:t>423368, Республика Татарстан, Сармановский муниципальный район, пгт. Джалиль, ул. 30 лет  Победы, д. 13</w:t>
            </w:r>
          </w:p>
        </w:tc>
      </w:tr>
      <w:tr>
        <w:trPr>
          <w:trHeight w:hRule="atLeast" w:val="885"/>
        </w:trPr>
        <w:tc>
          <w:tcPr>
            <w:tcW w:type="dxa" w:w="710"/>
          </w:tcPr>
          <w:p w14:paraId="3C020000">
            <w:pPr>
              <w:rPr>
                <w:rFonts w:ascii="Times New Roman" w:hAnsi="Times New Roman"/>
              </w:rPr>
            </w:pPr>
            <w:r>
              <w:rPr>
                <w:rFonts w:ascii="Times New Roman" w:hAnsi="Times New Roman"/>
              </w:rPr>
              <w:t>54</w:t>
            </w:r>
          </w:p>
        </w:tc>
        <w:tc>
          <w:tcPr>
            <w:tcW w:type="dxa" w:w="3102"/>
          </w:tcPr>
          <w:p w14:paraId="3D020000">
            <w:pPr>
              <w:rPr>
                <w:rFonts w:ascii="Times New Roman" w:hAnsi="Times New Roman"/>
              </w:rPr>
            </w:pPr>
            <w:r>
              <w:rPr>
                <w:rFonts w:ascii="Times New Roman" w:hAnsi="Times New Roman"/>
              </w:rPr>
              <w:t>Сармановский филиал ГБУ МФЦ</w:t>
            </w:r>
          </w:p>
        </w:tc>
        <w:tc>
          <w:tcPr>
            <w:tcW w:type="dxa" w:w="6820"/>
          </w:tcPr>
          <w:p w14:paraId="3E020000">
            <w:pPr>
              <w:rPr>
                <w:rFonts w:ascii="Times New Roman" w:hAnsi="Times New Roman"/>
              </w:rPr>
            </w:pPr>
            <w:r>
              <w:rPr>
                <w:rFonts w:ascii="Times New Roman" w:hAnsi="Times New Roman"/>
              </w:rPr>
              <w:t>423350, Республика Татарстан, Сармановский муниципальный район, с. Сарманово, ул. Куйбышева, д. 36</w:t>
            </w:r>
          </w:p>
        </w:tc>
      </w:tr>
      <w:tr>
        <w:trPr>
          <w:trHeight w:hRule="atLeast" w:val="885"/>
        </w:trPr>
        <w:tc>
          <w:tcPr>
            <w:tcW w:type="dxa" w:w="710"/>
          </w:tcPr>
          <w:p w14:paraId="3F020000">
            <w:pPr>
              <w:rPr>
                <w:rFonts w:ascii="Times New Roman" w:hAnsi="Times New Roman"/>
              </w:rPr>
            </w:pPr>
            <w:r>
              <w:rPr>
                <w:rFonts w:ascii="Times New Roman" w:hAnsi="Times New Roman"/>
              </w:rPr>
              <w:t>55</w:t>
            </w:r>
          </w:p>
        </w:tc>
        <w:tc>
          <w:tcPr>
            <w:tcW w:type="dxa" w:w="3102"/>
          </w:tcPr>
          <w:p w14:paraId="40020000">
            <w:pPr>
              <w:rPr>
                <w:rFonts w:ascii="Times New Roman" w:hAnsi="Times New Roman"/>
              </w:rPr>
            </w:pPr>
            <w:r>
              <w:rPr>
                <w:rFonts w:ascii="Times New Roman" w:hAnsi="Times New Roman"/>
              </w:rPr>
              <w:t>Спасский филиал ГБУ МФЦ</w:t>
            </w:r>
          </w:p>
        </w:tc>
        <w:tc>
          <w:tcPr>
            <w:tcW w:type="dxa" w:w="6820"/>
          </w:tcPr>
          <w:p w14:paraId="41020000">
            <w:pPr>
              <w:rPr>
                <w:rFonts w:ascii="Times New Roman" w:hAnsi="Times New Roman"/>
              </w:rPr>
            </w:pPr>
            <w:r>
              <w:rPr>
                <w:rFonts w:ascii="Times New Roman" w:hAnsi="Times New Roman"/>
              </w:rPr>
              <w:t>422840, Республика Татарстан, Спасский муниципальный район,   г. Болгар, ул. Хирурга Шеронова, д. 2а</w:t>
            </w:r>
          </w:p>
        </w:tc>
      </w:tr>
      <w:tr>
        <w:trPr>
          <w:trHeight w:hRule="atLeast" w:val="885"/>
        </w:trPr>
        <w:tc>
          <w:tcPr>
            <w:tcW w:type="dxa" w:w="710"/>
          </w:tcPr>
          <w:p w14:paraId="42020000">
            <w:pPr>
              <w:rPr>
                <w:rFonts w:ascii="Times New Roman" w:hAnsi="Times New Roman"/>
              </w:rPr>
            </w:pPr>
            <w:r>
              <w:rPr>
                <w:rFonts w:ascii="Times New Roman" w:hAnsi="Times New Roman"/>
              </w:rPr>
              <w:t>56</w:t>
            </w:r>
          </w:p>
        </w:tc>
        <w:tc>
          <w:tcPr>
            <w:tcW w:type="dxa" w:w="3102"/>
          </w:tcPr>
          <w:p w14:paraId="43020000">
            <w:pPr>
              <w:rPr>
                <w:rFonts w:ascii="Times New Roman" w:hAnsi="Times New Roman"/>
              </w:rPr>
            </w:pPr>
            <w:r>
              <w:rPr>
                <w:rFonts w:ascii="Times New Roman" w:hAnsi="Times New Roman"/>
              </w:rPr>
              <w:t>Тетюшский филиал ГБУ МФЦ</w:t>
            </w:r>
          </w:p>
        </w:tc>
        <w:tc>
          <w:tcPr>
            <w:tcW w:type="dxa" w:w="6820"/>
          </w:tcPr>
          <w:p w14:paraId="44020000">
            <w:pPr>
              <w:rPr>
                <w:rFonts w:ascii="Times New Roman" w:hAnsi="Times New Roman"/>
              </w:rPr>
            </w:pPr>
            <w:r>
              <w:rPr>
                <w:rFonts w:ascii="Times New Roman" w:hAnsi="Times New Roman"/>
              </w:rPr>
              <w:t>422370, Республика Татарстан, Тетюшский муниципальный район, г. Тетюши, ул. Ленина, д. 37</w:t>
            </w:r>
          </w:p>
        </w:tc>
      </w:tr>
      <w:tr>
        <w:trPr>
          <w:trHeight w:hRule="atLeast" w:val="885"/>
        </w:trPr>
        <w:tc>
          <w:tcPr>
            <w:tcW w:type="dxa" w:w="710"/>
          </w:tcPr>
          <w:p w14:paraId="45020000">
            <w:pPr>
              <w:rPr>
                <w:rFonts w:ascii="Times New Roman" w:hAnsi="Times New Roman"/>
              </w:rPr>
            </w:pPr>
            <w:r>
              <w:rPr>
                <w:rFonts w:ascii="Times New Roman" w:hAnsi="Times New Roman"/>
              </w:rPr>
              <w:t>57</w:t>
            </w:r>
          </w:p>
        </w:tc>
        <w:tc>
          <w:tcPr>
            <w:tcW w:type="dxa" w:w="3102"/>
          </w:tcPr>
          <w:p w14:paraId="46020000">
            <w:pPr>
              <w:rPr>
                <w:rFonts w:ascii="Times New Roman" w:hAnsi="Times New Roman"/>
              </w:rPr>
            </w:pPr>
            <w:r>
              <w:rPr>
                <w:rFonts w:ascii="Times New Roman" w:hAnsi="Times New Roman"/>
              </w:rPr>
              <w:t>Тюлячинский филиал ГБУ МФЦ</w:t>
            </w:r>
          </w:p>
        </w:tc>
        <w:tc>
          <w:tcPr>
            <w:tcW w:type="dxa" w:w="6820"/>
          </w:tcPr>
          <w:p w14:paraId="47020000">
            <w:pPr>
              <w:rPr>
                <w:rFonts w:ascii="Times New Roman" w:hAnsi="Times New Roman"/>
              </w:rPr>
            </w:pPr>
            <w:r>
              <w:rPr>
                <w:rFonts w:ascii="Times New Roman" w:hAnsi="Times New Roman"/>
              </w:rPr>
              <w:t xml:space="preserve">422080, Республика Татарстан, Тюлячинский муниципальный район,  с. Тюлячи, ул. Фатыха Хусни, д. 6   </w:t>
            </w:r>
          </w:p>
        </w:tc>
      </w:tr>
      <w:tr>
        <w:trPr>
          <w:trHeight w:hRule="atLeast" w:val="885"/>
        </w:trPr>
        <w:tc>
          <w:tcPr>
            <w:tcW w:type="dxa" w:w="710"/>
          </w:tcPr>
          <w:p w14:paraId="48020000">
            <w:pPr>
              <w:rPr>
                <w:rFonts w:ascii="Times New Roman" w:hAnsi="Times New Roman"/>
              </w:rPr>
            </w:pPr>
            <w:r>
              <w:rPr>
                <w:rFonts w:ascii="Times New Roman" w:hAnsi="Times New Roman"/>
              </w:rPr>
              <w:t>58</w:t>
            </w:r>
          </w:p>
        </w:tc>
        <w:tc>
          <w:tcPr>
            <w:tcW w:type="dxa" w:w="3102"/>
          </w:tcPr>
          <w:p w14:paraId="49020000">
            <w:pPr>
              <w:rPr>
                <w:rFonts w:ascii="Times New Roman" w:hAnsi="Times New Roman"/>
              </w:rPr>
            </w:pPr>
            <w:r>
              <w:rPr>
                <w:rFonts w:ascii="Times New Roman" w:hAnsi="Times New Roman"/>
              </w:rPr>
              <w:t>Черемшанский филиал ГБУ МФЦ</w:t>
            </w:r>
          </w:p>
        </w:tc>
        <w:tc>
          <w:tcPr>
            <w:tcW w:type="dxa" w:w="6820"/>
          </w:tcPr>
          <w:p w14:paraId="4A020000">
            <w:pPr>
              <w:rPr>
                <w:rFonts w:ascii="Times New Roman" w:hAnsi="Times New Roman"/>
              </w:rPr>
            </w:pPr>
            <w:r>
              <w:rPr>
                <w:rFonts w:ascii="Times New Roman" w:hAnsi="Times New Roman"/>
              </w:rPr>
              <w:t xml:space="preserve">423100, Республика Татарстан, Черемшанский муниципальный район, Черемшан, ул. М.Титова, д. 26  </w:t>
            </w:r>
          </w:p>
        </w:tc>
      </w:tr>
      <w:tr>
        <w:trPr>
          <w:trHeight w:hRule="atLeast" w:val="885"/>
        </w:trPr>
        <w:tc>
          <w:tcPr>
            <w:tcW w:type="dxa" w:w="710"/>
          </w:tcPr>
          <w:p w14:paraId="4B020000">
            <w:pPr>
              <w:rPr>
                <w:rFonts w:ascii="Times New Roman" w:hAnsi="Times New Roman"/>
              </w:rPr>
            </w:pPr>
            <w:r>
              <w:rPr>
                <w:rFonts w:ascii="Times New Roman" w:hAnsi="Times New Roman"/>
              </w:rPr>
              <w:t>59</w:t>
            </w:r>
          </w:p>
        </w:tc>
        <w:tc>
          <w:tcPr>
            <w:tcW w:type="dxa" w:w="3102"/>
          </w:tcPr>
          <w:p w14:paraId="4C020000">
            <w:pPr>
              <w:rPr>
                <w:rFonts w:ascii="Times New Roman" w:hAnsi="Times New Roman"/>
              </w:rPr>
            </w:pPr>
            <w:r>
              <w:rPr>
                <w:rFonts w:ascii="Times New Roman" w:hAnsi="Times New Roman"/>
              </w:rPr>
              <w:t>Чистопольский филиал ГБУ МФЦ</w:t>
            </w:r>
          </w:p>
        </w:tc>
        <w:tc>
          <w:tcPr>
            <w:tcW w:type="dxa" w:w="6820"/>
          </w:tcPr>
          <w:p w14:paraId="4D020000">
            <w:pPr>
              <w:rPr>
                <w:rFonts w:ascii="Times New Roman" w:hAnsi="Times New Roman"/>
              </w:rPr>
            </w:pPr>
            <w:r>
              <w:rPr>
                <w:rFonts w:ascii="Times New Roman" w:hAnsi="Times New Roman"/>
              </w:rPr>
              <w:t>422980, Республика Татарстан, Чистопольский муниципальный район, г. Чистополь, ул. Энгельса, д. 152 А</w:t>
            </w:r>
          </w:p>
        </w:tc>
      </w:tr>
      <w:tr>
        <w:trPr>
          <w:trHeight w:hRule="atLeast" w:val="885"/>
        </w:trPr>
        <w:tc>
          <w:tcPr>
            <w:tcW w:type="dxa" w:w="710"/>
          </w:tcPr>
          <w:p w14:paraId="4E020000">
            <w:pPr>
              <w:rPr>
                <w:rFonts w:ascii="Times New Roman" w:hAnsi="Times New Roman"/>
              </w:rPr>
            </w:pPr>
            <w:r>
              <w:rPr>
                <w:rFonts w:ascii="Times New Roman" w:hAnsi="Times New Roman"/>
              </w:rPr>
              <w:t>60</w:t>
            </w:r>
          </w:p>
        </w:tc>
        <w:tc>
          <w:tcPr>
            <w:tcW w:type="dxa" w:w="3102"/>
          </w:tcPr>
          <w:p w14:paraId="4F020000">
            <w:pPr>
              <w:rPr>
                <w:rFonts w:ascii="Times New Roman" w:hAnsi="Times New Roman"/>
              </w:rPr>
            </w:pPr>
            <w:r>
              <w:rPr>
                <w:rFonts w:ascii="Times New Roman" w:hAnsi="Times New Roman"/>
              </w:rPr>
              <w:t>Ютазинский филиал ГБУ МФЦ</w:t>
            </w:r>
          </w:p>
        </w:tc>
        <w:tc>
          <w:tcPr>
            <w:tcW w:type="dxa" w:w="6820"/>
          </w:tcPr>
          <w:p w14:paraId="50020000">
            <w:pPr>
              <w:rPr>
                <w:rFonts w:ascii="Times New Roman" w:hAnsi="Times New Roman"/>
              </w:rPr>
            </w:pPr>
            <w:r>
              <w:rPr>
                <w:rFonts w:ascii="Times New Roman" w:hAnsi="Times New Roman"/>
              </w:rPr>
              <w:t>423950, Республика Татарстан, Ютазинский муниципальный район,   пгт. Уруссу, ул. Поэта Сирина,  д. 35</w:t>
            </w:r>
          </w:p>
        </w:tc>
      </w:tr>
    </w:tbl>
    <w:p w14:paraId="51020000">
      <w:pPr>
        <w:rPr>
          <w:rFonts w:ascii="Times New Roman" w:hAnsi="Times New Roman"/>
        </w:rPr>
      </w:pPr>
    </w:p>
    <w:sectPr>
      <w:pgSz w:h="16838" w:orient="portrait" w:w="11906"/>
      <w:pgMar w:bottom="709" w:footer="0" w:gutter="0" w:header="0" w:left="1134" w:right="1134"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suff w:val="tab"/>
      <w:lvlText w:val="%1."/>
      <w:lvlJc w:val="left"/>
      <w:pPr>
        <w:widowControl w:val="1"/>
        <w:ind w:hanging="420" w:left="420"/>
      </w:pPr>
      <w:rPr>
        <w:color w:val="000000"/>
      </w:rPr>
    </w:lvl>
    <w:lvl w:ilvl="1">
      <w:start w:val="1"/>
      <w:numFmt w:val="decimal"/>
      <w:suff w:val="tab"/>
      <w:lvlText w:val="%1.%2."/>
      <w:lvlJc w:val="left"/>
      <w:pPr>
        <w:widowControl w:val="1"/>
        <w:ind w:hanging="420" w:left="1125"/>
      </w:pPr>
      <w:rPr>
        <w:color w:val="000000"/>
      </w:rPr>
    </w:lvl>
    <w:lvl w:ilvl="2">
      <w:start w:val="1"/>
      <w:numFmt w:val="decimal"/>
      <w:suff w:val="tab"/>
      <w:lvlText w:val="%1.%2.%3."/>
      <w:lvlJc w:val="left"/>
      <w:pPr>
        <w:widowControl w:val="1"/>
        <w:ind w:hanging="720" w:left="2130"/>
      </w:pPr>
      <w:rPr>
        <w:color w:val="000000"/>
      </w:rPr>
    </w:lvl>
    <w:lvl w:ilvl="3">
      <w:start w:val="1"/>
      <w:numFmt w:val="decimal"/>
      <w:suff w:val="tab"/>
      <w:lvlText w:val="%1.%2.%3.%4."/>
      <w:lvlJc w:val="left"/>
      <w:pPr>
        <w:widowControl w:val="1"/>
        <w:ind w:hanging="720" w:left="2835"/>
      </w:pPr>
      <w:rPr>
        <w:color w:val="000000"/>
      </w:rPr>
    </w:lvl>
    <w:lvl w:ilvl="4">
      <w:start w:val="1"/>
      <w:numFmt w:val="decimal"/>
      <w:suff w:val="tab"/>
      <w:lvlText w:val="%1.%2.%3.%4.%5."/>
      <w:lvlJc w:val="left"/>
      <w:pPr>
        <w:widowControl w:val="1"/>
        <w:ind w:hanging="1080" w:left="3900"/>
      </w:pPr>
      <w:rPr>
        <w:color w:val="000000"/>
      </w:rPr>
    </w:lvl>
    <w:lvl w:ilvl="5">
      <w:start w:val="1"/>
      <w:numFmt w:val="decimal"/>
      <w:suff w:val="tab"/>
      <w:lvlText w:val="%1.%2.%3.%4.%5.%6."/>
      <w:lvlJc w:val="left"/>
      <w:pPr>
        <w:widowControl w:val="1"/>
        <w:ind w:hanging="1080" w:left="4605"/>
      </w:pPr>
      <w:rPr>
        <w:color w:val="000000"/>
      </w:rPr>
    </w:lvl>
    <w:lvl w:ilvl="6">
      <w:start w:val="1"/>
      <w:numFmt w:val="decimal"/>
      <w:suff w:val="tab"/>
      <w:lvlText w:val="%1.%2.%3.%4.%5.%6.%7."/>
      <w:lvlJc w:val="left"/>
      <w:pPr>
        <w:widowControl w:val="1"/>
        <w:ind w:hanging="1440" w:left="5670"/>
      </w:pPr>
      <w:rPr>
        <w:color w:val="000000"/>
      </w:rPr>
    </w:lvl>
    <w:lvl w:ilvl="7">
      <w:start w:val="1"/>
      <w:numFmt w:val="decimal"/>
      <w:suff w:val="tab"/>
      <w:lvlText w:val="%1.%2.%3.%4.%5.%6.%7.%8."/>
      <w:lvlJc w:val="left"/>
      <w:pPr>
        <w:widowControl w:val="1"/>
        <w:ind w:hanging="1440" w:left="6375"/>
      </w:pPr>
      <w:rPr>
        <w:color w:val="000000"/>
      </w:rPr>
    </w:lvl>
    <w:lvl w:ilvl="8">
      <w:start w:val="1"/>
      <w:numFmt w:val="decimal"/>
      <w:suff w:val="tab"/>
      <w:lvlText w:val="%1.%2.%3.%4.%5.%6.%7.%8.%9."/>
      <w:lvlJc w:val="left"/>
      <w:pPr>
        <w:widowControl w:val="1"/>
        <w:ind w:hanging="1800" w:left="7440"/>
      </w:pPr>
      <w:rPr>
        <w:color w:val="000000"/>
      </w:rPr>
    </w:lvl>
  </w:abstractNum>
  <w:abstractNum w:abstractNumId="1">
    <w:lvl w:ilvl="0">
      <w:start w:val="2"/>
      <w:numFmt w:val="decimal"/>
      <w:suff w:val="tab"/>
      <w:lvlText w:val="%1."/>
      <w:lvlJc w:val="left"/>
      <w:pPr>
        <w:widowControl w:val="1"/>
        <w:ind w:hanging="360" w:left="360"/>
      </w:pPr>
    </w:lvl>
    <w:lvl w:ilvl="1">
      <w:start w:val="2"/>
      <w:numFmt w:val="decimal"/>
      <w:suff w:val="tab"/>
      <w:lvlText w:val="%1.%2."/>
      <w:lvlJc w:val="left"/>
      <w:pPr>
        <w:widowControl w:val="1"/>
        <w:ind w:hanging="360" w:left="1126"/>
      </w:pPr>
      <w:rPr>
        <w:b w:val="0"/>
        <w:color w:themeColor="text1" w:val="000000"/>
      </w:rPr>
    </w:lvl>
    <w:lvl w:ilvl="2">
      <w:start w:val="1"/>
      <w:numFmt w:val="decimal"/>
      <w:suff w:val="tab"/>
      <w:lvlText w:val="%1.%2.%3."/>
      <w:lvlJc w:val="left"/>
      <w:pPr>
        <w:widowControl w:val="1"/>
        <w:ind w:hanging="720" w:left="2252"/>
      </w:pPr>
      <w:rPr>
        <w:b w:val="0"/>
      </w:rPr>
    </w:lvl>
    <w:lvl w:ilvl="3">
      <w:start w:val="1"/>
      <w:numFmt w:val="decimal"/>
      <w:suff w:val="tab"/>
      <w:lvlText w:val="%1.%2.%3.%4."/>
      <w:lvlJc w:val="left"/>
      <w:pPr>
        <w:widowControl w:val="1"/>
        <w:ind w:hanging="720" w:left="3018"/>
      </w:pPr>
    </w:lvl>
    <w:lvl w:ilvl="4">
      <w:start w:val="1"/>
      <w:numFmt w:val="decimal"/>
      <w:suff w:val="tab"/>
      <w:lvlText w:val="%1.%2.%3.%4.%5."/>
      <w:lvlJc w:val="left"/>
      <w:pPr>
        <w:widowControl w:val="1"/>
        <w:ind w:hanging="1080" w:left="4144"/>
      </w:pPr>
    </w:lvl>
    <w:lvl w:ilvl="5">
      <w:start w:val="1"/>
      <w:numFmt w:val="decimal"/>
      <w:suff w:val="tab"/>
      <w:lvlText w:val="%1.%2.%3.%4.%5.%6."/>
      <w:lvlJc w:val="left"/>
      <w:pPr>
        <w:widowControl w:val="1"/>
        <w:ind w:hanging="1080" w:left="4910"/>
      </w:pPr>
    </w:lvl>
    <w:lvl w:ilvl="6">
      <w:start w:val="1"/>
      <w:numFmt w:val="decimal"/>
      <w:suff w:val="tab"/>
      <w:lvlText w:val="%1.%2.%3.%4.%5.%6.%7."/>
      <w:lvlJc w:val="left"/>
      <w:pPr>
        <w:widowControl w:val="1"/>
        <w:ind w:hanging="1440" w:left="6036"/>
      </w:pPr>
    </w:lvl>
    <w:lvl w:ilvl="7">
      <w:start w:val="1"/>
      <w:numFmt w:val="decimal"/>
      <w:suff w:val="tab"/>
      <w:lvlText w:val="%1.%2.%3.%4.%5.%6.%7.%8."/>
      <w:lvlJc w:val="left"/>
      <w:pPr>
        <w:widowControl w:val="1"/>
        <w:ind w:hanging="1440" w:left="6802"/>
      </w:pPr>
    </w:lvl>
    <w:lvl w:ilvl="8">
      <w:start w:val="1"/>
      <w:numFmt w:val="decimal"/>
      <w:suff w:val="tab"/>
      <w:lvlText w:val="%1.%2.%3.%4.%5.%6.%7.%8.%9."/>
      <w:lvlJc w:val="left"/>
      <w:pPr>
        <w:widowControl w:val="1"/>
        <w:ind w:hanging="1800" w:left="7928"/>
      </w:pPr>
    </w:lvl>
  </w:abstractNum>
  <w:abstractNum w:abstractNumId="2">
    <w:lvl w:ilvl="0">
      <w:start w:val="3"/>
      <w:numFmt w:val="decimal"/>
      <w:suff w:val="tab"/>
      <w:lvlText w:val="%1"/>
      <w:lvlJc w:val="left"/>
      <w:pPr>
        <w:widowControl w:val="1"/>
        <w:ind w:hanging="480" w:left="480"/>
      </w:pPr>
    </w:lvl>
    <w:lvl w:ilvl="1">
      <w:start w:val="1"/>
      <w:numFmt w:val="decimal"/>
      <w:suff w:val="tab"/>
      <w:lvlText w:val="%1.%2"/>
      <w:lvlJc w:val="left"/>
      <w:pPr>
        <w:widowControl w:val="1"/>
        <w:ind w:hanging="480" w:left="622"/>
      </w:pPr>
    </w:lvl>
    <w:lvl w:ilvl="2">
      <w:start w:val="1"/>
      <w:numFmt w:val="decimal"/>
      <w:suff w:val="tab"/>
      <w:lvlText w:val="%1.%2.%3"/>
      <w:lvlJc w:val="left"/>
      <w:pPr>
        <w:widowControl w:val="1"/>
        <w:ind w:hanging="720" w:left="1004"/>
      </w:pPr>
    </w:lvl>
    <w:lvl w:ilvl="3">
      <w:start w:val="1"/>
      <w:numFmt w:val="decimal"/>
      <w:suff w:val="tab"/>
      <w:lvlText w:val="%1.%2.%3.%4"/>
      <w:lvlJc w:val="left"/>
      <w:pPr>
        <w:widowControl w:val="1"/>
        <w:ind w:hanging="720" w:left="1146"/>
      </w:pPr>
    </w:lvl>
    <w:lvl w:ilvl="4">
      <w:start w:val="1"/>
      <w:numFmt w:val="decimal"/>
      <w:suff w:val="tab"/>
      <w:lvlText w:val="%1.%2.%3.%4.%5"/>
      <w:lvlJc w:val="left"/>
      <w:pPr>
        <w:widowControl w:val="1"/>
        <w:ind w:hanging="1080" w:left="1648"/>
      </w:pPr>
    </w:lvl>
    <w:lvl w:ilvl="5">
      <w:start w:val="1"/>
      <w:numFmt w:val="decimal"/>
      <w:suff w:val="tab"/>
      <w:lvlText w:val="%1.%2.%3.%4.%5.%6"/>
      <w:lvlJc w:val="left"/>
      <w:pPr>
        <w:widowControl w:val="1"/>
        <w:ind w:hanging="1080" w:left="1790"/>
      </w:pPr>
    </w:lvl>
    <w:lvl w:ilvl="6">
      <w:start w:val="1"/>
      <w:numFmt w:val="decimal"/>
      <w:suff w:val="tab"/>
      <w:lvlText w:val="%1.%2.%3.%4.%5.%6.%7"/>
      <w:lvlJc w:val="left"/>
      <w:pPr>
        <w:widowControl w:val="1"/>
        <w:ind w:hanging="1440" w:left="2292"/>
      </w:pPr>
    </w:lvl>
    <w:lvl w:ilvl="7">
      <w:start w:val="1"/>
      <w:numFmt w:val="decimal"/>
      <w:suff w:val="tab"/>
      <w:lvlText w:val="%1.%2.%3.%4.%5.%6.%7.%8"/>
      <w:lvlJc w:val="left"/>
      <w:pPr>
        <w:widowControl w:val="1"/>
        <w:ind w:hanging="1440" w:left="2434"/>
      </w:pPr>
    </w:lvl>
    <w:lvl w:ilvl="8">
      <w:start w:val="1"/>
      <w:numFmt w:val="decimal"/>
      <w:suff w:val="tab"/>
      <w:lvlText w:val="%1.%2.%3.%4.%5.%6.%7.%8.%9"/>
      <w:lvlJc w:val="left"/>
      <w:pPr>
        <w:widowControl w:val="1"/>
        <w:ind w:hanging="1440" w:left="2576"/>
      </w:pPr>
    </w:lvl>
  </w:abstractNum>
  <w:abstractNum w:abstractNumId="3">
    <w:lvl w:ilvl="0">
      <w:start w:val="1"/>
      <w:numFmt w:val="decimal"/>
      <w:suff w:val="tab"/>
      <w:lvlText w:val="3.2.%1"/>
      <w:lvlJc w:val="left"/>
      <w:pPr>
        <w:widowControl w:val="1"/>
        <w:ind w:hanging="360" w:left="720"/>
      </w:pPr>
    </w:lvl>
    <w:lvl w:ilvl="1">
      <w:start w:val="1"/>
      <w:numFmt w:val="lowerLetter"/>
      <w:suff w:val="tab"/>
      <w:lvlText w:val="%2."/>
      <w:lvlJc w:val="left"/>
      <w:pPr>
        <w:widowControl w:val="1"/>
        <w:ind w:hanging="360" w:left="1440"/>
      </w:pPr>
    </w:lvl>
    <w:lvl w:ilvl="2">
      <w:start w:val="1"/>
      <w:numFmt w:val="lowerRoman"/>
      <w:suff w:val="tab"/>
      <w:lvlText w:val="%3."/>
      <w:lvlJc w:val="right"/>
      <w:pPr>
        <w:widowControl w:val="1"/>
        <w:ind w:hanging="180" w:left="2160"/>
      </w:pPr>
    </w:lvl>
    <w:lvl w:ilvl="3">
      <w:start w:val="1"/>
      <w:numFmt w:val="decimal"/>
      <w:suff w:val="tab"/>
      <w:lvlText w:val="%4."/>
      <w:lvlJc w:val="left"/>
      <w:pPr>
        <w:widowControl w:val="1"/>
        <w:ind w:hanging="360" w:left="2880"/>
      </w:pPr>
    </w:lvl>
    <w:lvl w:ilvl="4">
      <w:start w:val="1"/>
      <w:numFmt w:val="lowerLetter"/>
      <w:suff w:val="tab"/>
      <w:lvlText w:val="%5."/>
      <w:lvlJc w:val="left"/>
      <w:pPr>
        <w:widowControl w:val="1"/>
        <w:ind w:hanging="360" w:left="3600"/>
      </w:pPr>
    </w:lvl>
    <w:lvl w:ilvl="5">
      <w:start w:val="1"/>
      <w:numFmt w:val="lowerRoman"/>
      <w:suff w:val="tab"/>
      <w:lvlText w:val="%6."/>
      <w:lvlJc w:val="right"/>
      <w:pPr>
        <w:widowControl w:val="1"/>
        <w:ind w:hanging="180" w:left="4320"/>
      </w:pPr>
    </w:lvl>
    <w:lvl w:ilvl="6">
      <w:start w:val="1"/>
      <w:numFmt w:val="decimal"/>
      <w:suff w:val="tab"/>
      <w:lvlText w:val="%7."/>
      <w:lvlJc w:val="left"/>
      <w:pPr>
        <w:widowControl w:val="1"/>
        <w:ind w:hanging="360" w:left="5040"/>
      </w:pPr>
    </w:lvl>
    <w:lvl w:ilvl="7">
      <w:start w:val="1"/>
      <w:numFmt w:val="lowerLetter"/>
      <w:suff w:val="tab"/>
      <w:lvlText w:val="%8."/>
      <w:lvlJc w:val="left"/>
      <w:pPr>
        <w:widowControl w:val="1"/>
        <w:ind w:hanging="360" w:left="5760"/>
      </w:pPr>
    </w:lvl>
    <w:lvl w:ilvl="8">
      <w:start w:val="1"/>
      <w:numFmt w:val="lowerRoman"/>
      <w:suff w:val="tab"/>
      <w:lvlText w:val="%9."/>
      <w:lvlJc w:val="right"/>
      <w:pPr>
        <w:widowControl w:val="1"/>
        <w:ind w:hanging="180" w:left="6480"/>
      </w:pPr>
    </w:lvl>
  </w:abstractNum>
  <w:abstractNum w:abstractNumId="4">
    <w:lvl w:ilvl="0">
      <w:start w:val="1"/>
      <w:numFmt w:val="decimal"/>
      <w:suff w:val="tab"/>
      <w:lvlText w:val="4.1.%1"/>
      <w:lvlJc w:val="left"/>
      <w:pPr>
        <w:widowControl w:val="1"/>
        <w:ind w:hanging="360" w:left="1004"/>
      </w:pPr>
    </w:lvl>
    <w:lvl w:ilvl="1">
      <w:start w:val="1"/>
      <w:numFmt w:val="lowerLetter"/>
      <w:suff w:val="tab"/>
      <w:lvlText w:val="%2."/>
      <w:lvlJc w:val="left"/>
      <w:pPr>
        <w:widowControl w:val="1"/>
        <w:ind w:hanging="360" w:left="1440"/>
      </w:pPr>
    </w:lvl>
    <w:lvl w:ilvl="2">
      <w:start w:val="1"/>
      <w:numFmt w:val="lowerRoman"/>
      <w:suff w:val="tab"/>
      <w:lvlText w:val="%3."/>
      <w:lvlJc w:val="right"/>
      <w:pPr>
        <w:widowControl w:val="1"/>
        <w:ind w:hanging="180" w:left="2160"/>
      </w:pPr>
    </w:lvl>
    <w:lvl w:ilvl="3">
      <w:start w:val="1"/>
      <w:numFmt w:val="decimal"/>
      <w:suff w:val="tab"/>
      <w:lvlText w:val="%4."/>
      <w:lvlJc w:val="left"/>
      <w:pPr>
        <w:widowControl w:val="1"/>
        <w:ind w:hanging="360" w:left="2880"/>
      </w:pPr>
    </w:lvl>
    <w:lvl w:ilvl="4">
      <w:start w:val="1"/>
      <w:numFmt w:val="lowerLetter"/>
      <w:suff w:val="tab"/>
      <w:lvlText w:val="%5."/>
      <w:lvlJc w:val="left"/>
      <w:pPr>
        <w:widowControl w:val="1"/>
        <w:ind w:hanging="360" w:left="3600"/>
      </w:pPr>
    </w:lvl>
    <w:lvl w:ilvl="5">
      <w:start w:val="1"/>
      <w:numFmt w:val="lowerRoman"/>
      <w:suff w:val="tab"/>
      <w:lvlText w:val="%6."/>
      <w:lvlJc w:val="right"/>
      <w:pPr>
        <w:widowControl w:val="1"/>
        <w:ind w:hanging="180" w:left="4320"/>
      </w:pPr>
    </w:lvl>
    <w:lvl w:ilvl="6">
      <w:start w:val="1"/>
      <w:numFmt w:val="decimal"/>
      <w:suff w:val="tab"/>
      <w:lvlText w:val="%7."/>
      <w:lvlJc w:val="left"/>
      <w:pPr>
        <w:widowControl w:val="1"/>
        <w:ind w:hanging="360" w:left="5040"/>
      </w:pPr>
    </w:lvl>
    <w:lvl w:ilvl="7">
      <w:start w:val="1"/>
      <w:numFmt w:val="lowerLetter"/>
      <w:suff w:val="tab"/>
      <w:lvlText w:val="%8."/>
      <w:lvlJc w:val="left"/>
      <w:pPr>
        <w:widowControl w:val="1"/>
        <w:ind w:hanging="360" w:left="5760"/>
      </w:pPr>
    </w:lvl>
    <w:lvl w:ilvl="8">
      <w:start w:val="1"/>
      <w:numFmt w:val="lowerRoman"/>
      <w:suff w:val="tab"/>
      <w:lvlText w:val="%9."/>
      <w:lvlJc w:val="right"/>
      <w:pPr>
        <w:widowControl w:val="1"/>
        <w:ind w:hanging="180" w:left="6480"/>
      </w:pPr>
    </w:lvl>
  </w:abstractNum>
  <w:abstractNum w:abstractNumId="5">
    <w:lvl w:ilvl="0">
      <w:start w:val="1"/>
      <w:numFmt w:val="decimal"/>
      <w:suff w:val="tab"/>
      <w:lvlText w:val="4.2.%1"/>
      <w:lvlJc w:val="left"/>
      <w:pPr>
        <w:widowControl w:val="1"/>
        <w:ind w:hanging="360" w:left="1004"/>
      </w:pPr>
    </w:lvl>
    <w:lvl w:ilvl="1">
      <w:start w:val="1"/>
      <w:numFmt w:val="lowerLetter"/>
      <w:suff w:val="tab"/>
      <w:lvlText w:val="%2."/>
      <w:lvlJc w:val="left"/>
      <w:pPr>
        <w:widowControl w:val="1"/>
        <w:ind w:hanging="360" w:left="1440"/>
      </w:pPr>
    </w:lvl>
    <w:lvl w:ilvl="2">
      <w:start w:val="1"/>
      <w:numFmt w:val="lowerRoman"/>
      <w:suff w:val="tab"/>
      <w:lvlText w:val="%3."/>
      <w:lvlJc w:val="right"/>
      <w:pPr>
        <w:widowControl w:val="1"/>
        <w:ind w:hanging="180" w:left="2160"/>
      </w:pPr>
    </w:lvl>
    <w:lvl w:ilvl="3">
      <w:start w:val="1"/>
      <w:numFmt w:val="decimal"/>
      <w:suff w:val="tab"/>
      <w:lvlText w:val="%4."/>
      <w:lvlJc w:val="left"/>
      <w:pPr>
        <w:widowControl w:val="1"/>
        <w:ind w:hanging="360" w:left="2880"/>
      </w:pPr>
    </w:lvl>
    <w:lvl w:ilvl="4">
      <w:start w:val="1"/>
      <w:numFmt w:val="lowerLetter"/>
      <w:suff w:val="tab"/>
      <w:lvlText w:val="%5."/>
      <w:lvlJc w:val="left"/>
      <w:pPr>
        <w:widowControl w:val="1"/>
        <w:ind w:hanging="360" w:left="3600"/>
      </w:pPr>
    </w:lvl>
    <w:lvl w:ilvl="5">
      <w:start w:val="1"/>
      <w:numFmt w:val="lowerRoman"/>
      <w:suff w:val="tab"/>
      <w:lvlText w:val="%6."/>
      <w:lvlJc w:val="right"/>
      <w:pPr>
        <w:widowControl w:val="1"/>
        <w:ind w:hanging="180" w:left="4320"/>
      </w:pPr>
    </w:lvl>
    <w:lvl w:ilvl="6">
      <w:start w:val="1"/>
      <w:numFmt w:val="decimal"/>
      <w:suff w:val="tab"/>
      <w:lvlText w:val="%7."/>
      <w:lvlJc w:val="left"/>
      <w:pPr>
        <w:widowControl w:val="1"/>
        <w:ind w:hanging="360" w:left="5040"/>
      </w:pPr>
    </w:lvl>
    <w:lvl w:ilvl="7">
      <w:start w:val="1"/>
      <w:numFmt w:val="lowerLetter"/>
      <w:suff w:val="tab"/>
      <w:lvlText w:val="%8."/>
      <w:lvlJc w:val="left"/>
      <w:pPr>
        <w:widowControl w:val="1"/>
        <w:ind w:hanging="360" w:left="5760"/>
      </w:pPr>
    </w:lvl>
    <w:lvl w:ilvl="8">
      <w:start w:val="1"/>
      <w:numFmt w:val="lowerRoman"/>
      <w:suff w:val="tab"/>
      <w:lvlText w:val="%9."/>
      <w:lvlJc w:val="right"/>
      <w:pPr>
        <w:widowControl w:val="1"/>
        <w:ind w:hanging="180" w:left="6480"/>
      </w:pPr>
    </w:lvl>
  </w:abstractNum>
  <w:abstractNum w:abstractNumId="6">
    <w:lvl w:ilvl="0">
      <w:start w:val="1"/>
      <w:numFmt w:val="decimal"/>
      <w:suff w:val="tab"/>
      <w:lvlText w:val="5.1.%1"/>
      <w:lvlJc w:val="left"/>
      <w:pPr>
        <w:widowControl w:val="1"/>
        <w:ind w:hanging="360" w:left="1288"/>
      </w:pPr>
    </w:lvl>
    <w:lvl w:ilvl="1">
      <w:start w:val="1"/>
      <w:numFmt w:val="lowerLetter"/>
      <w:suff w:val="tab"/>
      <w:lvlText w:val="%2."/>
      <w:lvlJc w:val="left"/>
      <w:pPr>
        <w:widowControl w:val="1"/>
        <w:ind w:hanging="360" w:left="1440"/>
      </w:pPr>
    </w:lvl>
    <w:lvl w:ilvl="2">
      <w:start w:val="1"/>
      <w:numFmt w:val="lowerRoman"/>
      <w:suff w:val="tab"/>
      <w:lvlText w:val="%3."/>
      <w:lvlJc w:val="right"/>
      <w:pPr>
        <w:widowControl w:val="1"/>
        <w:ind w:hanging="180" w:left="2160"/>
      </w:pPr>
    </w:lvl>
    <w:lvl w:ilvl="3">
      <w:start w:val="1"/>
      <w:numFmt w:val="decimal"/>
      <w:suff w:val="tab"/>
      <w:lvlText w:val="%4."/>
      <w:lvlJc w:val="left"/>
      <w:pPr>
        <w:widowControl w:val="1"/>
        <w:ind w:hanging="360" w:left="2880"/>
      </w:pPr>
    </w:lvl>
    <w:lvl w:ilvl="4">
      <w:start w:val="1"/>
      <w:numFmt w:val="lowerLetter"/>
      <w:suff w:val="tab"/>
      <w:lvlText w:val="%5."/>
      <w:lvlJc w:val="left"/>
      <w:pPr>
        <w:widowControl w:val="1"/>
        <w:ind w:hanging="360" w:left="3600"/>
      </w:pPr>
    </w:lvl>
    <w:lvl w:ilvl="5">
      <w:start w:val="1"/>
      <w:numFmt w:val="lowerRoman"/>
      <w:suff w:val="tab"/>
      <w:lvlText w:val="%6."/>
      <w:lvlJc w:val="right"/>
      <w:pPr>
        <w:widowControl w:val="1"/>
        <w:ind w:hanging="180" w:left="4320"/>
      </w:pPr>
    </w:lvl>
    <w:lvl w:ilvl="6">
      <w:start w:val="1"/>
      <w:numFmt w:val="decimal"/>
      <w:suff w:val="tab"/>
      <w:lvlText w:val="%7."/>
      <w:lvlJc w:val="left"/>
      <w:pPr>
        <w:widowControl w:val="1"/>
        <w:ind w:hanging="360" w:left="5040"/>
      </w:pPr>
    </w:lvl>
    <w:lvl w:ilvl="7">
      <w:start w:val="1"/>
      <w:numFmt w:val="lowerLetter"/>
      <w:suff w:val="tab"/>
      <w:lvlText w:val="%8."/>
      <w:lvlJc w:val="left"/>
      <w:pPr>
        <w:widowControl w:val="1"/>
        <w:ind w:hanging="360" w:left="5760"/>
      </w:pPr>
    </w:lvl>
    <w:lvl w:ilvl="8">
      <w:start w:val="1"/>
      <w:numFmt w:val="lowerRoman"/>
      <w:suff w:val="tab"/>
      <w:lvlText w:val="%9."/>
      <w:lvlJc w:val="right"/>
      <w:pPr>
        <w:widowControl w:val="1"/>
        <w:ind w:hanging="180" w:left="6480"/>
      </w:pPr>
    </w:lvl>
  </w:abstractNum>
  <w:abstractNum w:abstractNumId="7">
    <w:lvl w:ilvl="0">
      <w:start w:val="1"/>
      <w:numFmt w:val="decimal"/>
      <w:suff w:val="tab"/>
      <w:lvlText w:val="8.%1"/>
      <w:lvlJc w:val="left"/>
      <w:pPr>
        <w:widowControl w:val="1"/>
        <w:ind w:hanging="360" w:left="2140"/>
      </w:pPr>
    </w:lvl>
    <w:lvl w:ilvl="1">
      <w:start w:val="1"/>
      <w:numFmt w:val="lowerLetter"/>
      <w:suff w:val="tab"/>
      <w:lvlText w:val="%2."/>
      <w:lvlJc w:val="left"/>
      <w:pPr>
        <w:widowControl w:val="1"/>
        <w:ind w:hanging="360" w:left="1440"/>
      </w:pPr>
    </w:lvl>
    <w:lvl w:ilvl="2">
      <w:start w:val="1"/>
      <w:numFmt w:val="lowerRoman"/>
      <w:suff w:val="tab"/>
      <w:lvlText w:val="%3."/>
      <w:lvlJc w:val="right"/>
      <w:pPr>
        <w:widowControl w:val="1"/>
        <w:ind w:hanging="180" w:left="2160"/>
      </w:pPr>
    </w:lvl>
    <w:lvl w:ilvl="3">
      <w:start w:val="1"/>
      <w:numFmt w:val="decimal"/>
      <w:suff w:val="tab"/>
      <w:lvlText w:val="%4."/>
      <w:lvlJc w:val="left"/>
      <w:pPr>
        <w:widowControl w:val="1"/>
        <w:ind w:hanging="360" w:left="2880"/>
      </w:pPr>
    </w:lvl>
    <w:lvl w:ilvl="4">
      <w:start w:val="1"/>
      <w:numFmt w:val="lowerLetter"/>
      <w:suff w:val="tab"/>
      <w:lvlText w:val="%5."/>
      <w:lvlJc w:val="left"/>
      <w:pPr>
        <w:widowControl w:val="1"/>
        <w:ind w:hanging="360" w:left="3600"/>
      </w:pPr>
    </w:lvl>
    <w:lvl w:ilvl="5">
      <w:start w:val="1"/>
      <w:numFmt w:val="lowerRoman"/>
      <w:suff w:val="tab"/>
      <w:lvlText w:val="%6."/>
      <w:lvlJc w:val="right"/>
      <w:pPr>
        <w:widowControl w:val="1"/>
        <w:ind w:hanging="180" w:left="4320"/>
      </w:pPr>
    </w:lvl>
    <w:lvl w:ilvl="6">
      <w:start w:val="1"/>
      <w:numFmt w:val="decimal"/>
      <w:suff w:val="tab"/>
      <w:lvlText w:val="%7."/>
      <w:lvlJc w:val="left"/>
      <w:pPr>
        <w:widowControl w:val="1"/>
        <w:ind w:hanging="360" w:left="5040"/>
      </w:pPr>
    </w:lvl>
    <w:lvl w:ilvl="7">
      <w:start w:val="1"/>
      <w:numFmt w:val="lowerLetter"/>
      <w:suff w:val="tab"/>
      <w:lvlText w:val="%8."/>
      <w:lvlJc w:val="left"/>
      <w:pPr>
        <w:widowControl w:val="1"/>
        <w:ind w:hanging="360" w:left="5760"/>
      </w:pPr>
    </w:lvl>
    <w:lvl w:ilvl="8">
      <w:start w:val="1"/>
      <w:numFmt w:val="lowerRoman"/>
      <w:suff w:val="tab"/>
      <w:lvlText w:val="%9."/>
      <w:lvlJc w:val="right"/>
      <w:pPr>
        <w:widowControl w:val="1"/>
        <w:ind w:hanging="180" w:left="6480"/>
      </w:pPr>
    </w:lvl>
  </w:abstractNum>
  <w:abstractNum w:abstractNumId="8">
    <w:lvl w:ilvl="0">
      <w:start w:val="7"/>
      <w:numFmt w:val="decimal"/>
      <w:suff w:val="tab"/>
      <w:lvlText w:val="%1"/>
      <w:lvlJc w:val="left"/>
      <w:pPr>
        <w:widowControl w:val="1"/>
        <w:ind w:hanging="360" w:left="360"/>
      </w:pPr>
    </w:lvl>
    <w:lvl w:ilvl="1">
      <w:start w:val="1"/>
      <w:numFmt w:val="decimal"/>
      <w:suff w:val="tab"/>
      <w:lvlText w:val="9.%2"/>
      <w:lvlJc w:val="left"/>
      <w:pPr>
        <w:widowControl w:val="1"/>
        <w:ind w:hanging="360" w:left="734"/>
      </w:pPr>
    </w:lvl>
    <w:lvl w:ilvl="2">
      <w:start w:val="1"/>
      <w:numFmt w:val="decimal"/>
      <w:suff w:val="tab"/>
      <w:lvlText w:val="%1.%2.%3"/>
      <w:lvlJc w:val="left"/>
      <w:pPr>
        <w:widowControl w:val="1"/>
        <w:ind w:hanging="720" w:left="1468"/>
      </w:pPr>
    </w:lvl>
    <w:lvl w:ilvl="3">
      <w:start w:val="1"/>
      <w:numFmt w:val="decimal"/>
      <w:suff w:val="tab"/>
      <w:lvlText w:val="%1.%2.%3.%4"/>
      <w:lvlJc w:val="left"/>
      <w:pPr>
        <w:widowControl w:val="1"/>
        <w:ind w:hanging="720" w:left="1842"/>
      </w:pPr>
    </w:lvl>
    <w:lvl w:ilvl="4">
      <w:start w:val="1"/>
      <w:numFmt w:val="decimal"/>
      <w:suff w:val="tab"/>
      <w:lvlText w:val="%1.%2.%3.%4.%5"/>
      <w:lvlJc w:val="left"/>
      <w:pPr>
        <w:widowControl w:val="1"/>
        <w:ind w:hanging="1080" w:left="2576"/>
      </w:pPr>
    </w:lvl>
    <w:lvl w:ilvl="5">
      <w:start w:val="1"/>
      <w:numFmt w:val="decimal"/>
      <w:suff w:val="tab"/>
      <w:lvlText w:val="%1.%2.%3.%4.%5.%6"/>
      <w:lvlJc w:val="left"/>
      <w:pPr>
        <w:widowControl w:val="1"/>
        <w:ind w:hanging="1080" w:left="2950"/>
      </w:pPr>
    </w:lvl>
    <w:lvl w:ilvl="6">
      <w:start w:val="1"/>
      <w:numFmt w:val="decimal"/>
      <w:suff w:val="tab"/>
      <w:lvlText w:val="%1.%2.%3.%4.%5.%6.%7"/>
      <w:lvlJc w:val="left"/>
      <w:pPr>
        <w:widowControl w:val="1"/>
        <w:ind w:hanging="1440" w:left="3684"/>
      </w:pPr>
    </w:lvl>
    <w:lvl w:ilvl="7">
      <w:start w:val="1"/>
      <w:numFmt w:val="decimal"/>
      <w:suff w:val="tab"/>
      <w:lvlText w:val="%1.%2.%3.%4.%5.%6.%7.%8"/>
      <w:lvlJc w:val="left"/>
      <w:pPr>
        <w:widowControl w:val="1"/>
        <w:ind w:hanging="1440" w:left="4058"/>
      </w:pPr>
    </w:lvl>
    <w:lvl w:ilvl="8">
      <w:start w:val="1"/>
      <w:numFmt w:val="decimal"/>
      <w:suff w:val="tab"/>
      <w:lvlText w:val="%1.%2.%3.%4.%5.%6.%7.%8.%9"/>
      <w:lvlJc w:val="left"/>
      <w:pPr>
        <w:widowControl w:val="1"/>
        <w:ind w:hanging="1440" w:left="4432"/>
      </w:pPr>
    </w:lvl>
  </w:abstractNum>
  <w:abstractNum w:abstractNumId="9">
    <w:lvl w:ilvl="0">
      <w:start w:val="10"/>
      <w:numFmt w:val="decimal"/>
      <w:suff w:val="tab"/>
      <w:lvlText w:val="%1"/>
      <w:lvlJc w:val="left"/>
      <w:pPr>
        <w:widowControl w:val="1"/>
        <w:ind w:hanging="420" w:left="420"/>
      </w:pPr>
    </w:lvl>
    <w:lvl w:ilvl="1">
      <w:start w:val="4"/>
      <w:numFmt w:val="decimal"/>
      <w:suff w:val="tab"/>
      <w:lvlText w:val="%1.%2"/>
      <w:lvlJc w:val="left"/>
      <w:pPr>
        <w:widowControl w:val="1"/>
        <w:ind w:hanging="420" w:left="846"/>
      </w:pPr>
    </w:lvl>
    <w:lvl w:ilvl="2">
      <w:start w:val="1"/>
      <w:numFmt w:val="decimal"/>
      <w:suff w:val="tab"/>
      <w:lvlText w:val="%1.%2.%3"/>
      <w:lvlJc w:val="left"/>
      <w:pPr>
        <w:widowControl w:val="1"/>
        <w:ind w:hanging="720" w:left="1572"/>
      </w:pPr>
    </w:lvl>
    <w:lvl w:ilvl="3">
      <w:start w:val="1"/>
      <w:numFmt w:val="decimal"/>
      <w:suff w:val="tab"/>
      <w:lvlText w:val="%1.%2.%3.%4"/>
      <w:lvlJc w:val="left"/>
      <w:pPr>
        <w:widowControl w:val="1"/>
        <w:ind w:hanging="720" w:left="1998"/>
      </w:pPr>
    </w:lvl>
    <w:lvl w:ilvl="4">
      <w:start w:val="1"/>
      <w:numFmt w:val="decimal"/>
      <w:suff w:val="tab"/>
      <w:lvlText w:val="%1.%2.%3.%4.%5"/>
      <w:lvlJc w:val="left"/>
      <w:pPr>
        <w:widowControl w:val="1"/>
        <w:ind w:hanging="1080" w:left="2784"/>
      </w:pPr>
    </w:lvl>
    <w:lvl w:ilvl="5">
      <w:start w:val="1"/>
      <w:numFmt w:val="decimal"/>
      <w:suff w:val="tab"/>
      <w:lvlText w:val="%1.%2.%3.%4.%5.%6"/>
      <w:lvlJc w:val="left"/>
      <w:pPr>
        <w:widowControl w:val="1"/>
        <w:ind w:hanging="1080" w:left="3210"/>
      </w:pPr>
    </w:lvl>
    <w:lvl w:ilvl="6">
      <w:start w:val="1"/>
      <w:numFmt w:val="decimal"/>
      <w:suff w:val="tab"/>
      <w:lvlText w:val="%1.%2.%3.%4.%5.%6.%7"/>
      <w:lvlJc w:val="left"/>
      <w:pPr>
        <w:widowControl w:val="1"/>
        <w:ind w:hanging="1440" w:left="3996"/>
      </w:pPr>
    </w:lvl>
    <w:lvl w:ilvl="7">
      <w:start w:val="1"/>
      <w:numFmt w:val="decimal"/>
      <w:suff w:val="tab"/>
      <w:lvlText w:val="%1.%2.%3.%4.%5.%6.%7.%8"/>
      <w:lvlJc w:val="left"/>
      <w:pPr>
        <w:widowControl w:val="1"/>
        <w:ind w:hanging="1440" w:left="4422"/>
      </w:pPr>
    </w:lvl>
    <w:lvl w:ilvl="8">
      <w:start w:val="1"/>
      <w:numFmt w:val="decimal"/>
      <w:suff w:val="tab"/>
      <w:lvlText w:val="%1.%2.%3.%4.%5.%6.%7.%8.%9"/>
      <w:lvlJc w:val="left"/>
      <w:pPr>
        <w:widowControl w:val="1"/>
        <w:ind w:hanging="1440" w:left="4848"/>
      </w:pPr>
    </w:lvl>
  </w:abstractNum>
  <w:abstractNum w:abstractNumId="10">
    <w:lvl w:ilvl="0">
      <w:start w:val="12"/>
      <w:numFmt w:val="decimal"/>
      <w:suff w:val="tab"/>
      <w:lvlText w:val="%1"/>
      <w:lvlJc w:val="left"/>
      <w:pPr>
        <w:widowControl w:val="1"/>
        <w:ind w:hanging="420" w:left="420"/>
      </w:pPr>
    </w:lvl>
    <w:lvl w:ilvl="1">
      <w:start w:val="2"/>
      <w:numFmt w:val="decimal"/>
      <w:suff w:val="tab"/>
      <w:lvlText w:val="%1.%2"/>
      <w:lvlJc w:val="left"/>
      <w:pPr>
        <w:widowControl w:val="1"/>
        <w:ind w:hanging="420" w:left="3695"/>
      </w:pPr>
    </w:lvl>
    <w:lvl w:ilvl="2">
      <w:start w:val="1"/>
      <w:numFmt w:val="decimal"/>
      <w:suff w:val="tab"/>
      <w:lvlText w:val="%1.%2.%3"/>
      <w:lvlJc w:val="left"/>
      <w:pPr>
        <w:widowControl w:val="1"/>
        <w:ind w:hanging="720" w:left="7270"/>
      </w:pPr>
    </w:lvl>
    <w:lvl w:ilvl="3">
      <w:start w:val="1"/>
      <w:numFmt w:val="decimal"/>
      <w:suff w:val="tab"/>
      <w:lvlText w:val="%1.%2.%3.%4"/>
      <w:lvlJc w:val="left"/>
      <w:pPr>
        <w:widowControl w:val="1"/>
        <w:ind w:hanging="720" w:left="10545"/>
      </w:pPr>
    </w:lvl>
    <w:lvl w:ilvl="4">
      <w:start w:val="1"/>
      <w:numFmt w:val="decimal"/>
      <w:suff w:val="tab"/>
      <w:lvlText w:val="%1.%2.%3.%4.%5"/>
      <w:lvlJc w:val="left"/>
      <w:pPr>
        <w:widowControl w:val="1"/>
        <w:ind w:hanging="1080" w:left="14180"/>
      </w:pPr>
    </w:lvl>
    <w:lvl w:ilvl="5">
      <w:start w:val="1"/>
      <w:numFmt w:val="decimal"/>
      <w:suff w:val="tab"/>
      <w:lvlText w:val="%1.%2.%3.%4.%5.%6"/>
      <w:lvlJc w:val="left"/>
      <w:pPr>
        <w:widowControl w:val="1"/>
        <w:ind w:hanging="1080" w:left="17455"/>
      </w:pPr>
    </w:lvl>
    <w:lvl w:ilvl="6">
      <w:start w:val="1"/>
      <w:numFmt w:val="decimal"/>
      <w:suff w:val="tab"/>
      <w:lvlText w:val="%1.%2.%3.%4.%5.%6.%7"/>
      <w:lvlJc w:val="left"/>
      <w:pPr>
        <w:widowControl w:val="1"/>
        <w:ind w:hanging="1440" w:left="21090"/>
      </w:pPr>
    </w:lvl>
    <w:lvl w:ilvl="7">
      <w:start w:val="1"/>
      <w:numFmt w:val="decimal"/>
      <w:suff w:val="tab"/>
      <w:lvlText w:val="%1.%2.%3.%4.%5.%6.%7.%8"/>
      <w:lvlJc w:val="left"/>
      <w:pPr>
        <w:widowControl w:val="1"/>
        <w:ind w:hanging="1440" w:left="24365"/>
      </w:pPr>
    </w:lvl>
    <w:lvl w:ilvl="8">
      <w:start w:val="1"/>
      <w:numFmt w:val="decimal"/>
      <w:suff w:val="tab"/>
      <w:lvlText w:val="%1.%2.%3.%4.%5.%6.%7.%8.%9"/>
      <w:lvlJc w:val="left"/>
      <w:pPr>
        <w:widowControl w:val="1"/>
        <w:ind w:hanging="1440" w:left="27640"/>
      </w:pPr>
    </w:lvl>
  </w:abstractNum>
  <w:abstractNum w:abstractNumId="11">
    <w:lvl w:ilvl="0">
      <w:start w:val="1"/>
      <w:numFmt w:val="decimal"/>
      <w:suff w:val="tab"/>
      <w:lvlText w:val="%1."/>
      <w:lvlJc w:val="left"/>
      <w:pPr>
        <w:widowControl w:val="1"/>
        <w:ind w:hanging="360" w:left="927"/>
      </w:pPr>
    </w:lvl>
    <w:lvl w:ilvl="1">
      <w:start w:val="1"/>
      <w:numFmt w:val="lowerLetter"/>
      <w:suff w:val="tab"/>
      <w:lvlText w:val="%2."/>
      <w:lvlJc w:val="left"/>
      <w:pPr>
        <w:widowControl w:val="1"/>
        <w:ind w:hanging="360" w:left="1647"/>
      </w:pPr>
    </w:lvl>
    <w:lvl w:ilvl="2">
      <w:start w:val="1"/>
      <w:numFmt w:val="lowerRoman"/>
      <w:suff w:val="tab"/>
      <w:lvlText w:val="%3."/>
      <w:lvlJc w:val="right"/>
      <w:pPr>
        <w:widowControl w:val="1"/>
        <w:ind w:hanging="180" w:left="2367"/>
      </w:pPr>
    </w:lvl>
    <w:lvl w:ilvl="3">
      <w:start w:val="1"/>
      <w:numFmt w:val="decimal"/>
      <w:suff w:val="tab"/>
      <w:lvlText w:val="%4."/>
      <w:lvlJc w:val="left"/>
      <w:pPr>
        <w:widowControl w:val="1"/>
        <w:ind w:hanging="360" w:left="3087"/>
      </w:pPr>
    </w:lvl>
    <w:lvl w:ilvl="4">
      <w:start w:val="1"/>
      <w:numFmt w:val="lowerLetter"/>
      <w:suff w:val="tab"/>
      <w:lvlText w:val="%5."/>
      <w:lvlJc w:val="left"/>
      <w:pPr>
        <w:widowControl w:val="1"/>
        <w:ind w:hanging="360" w:left="3807"/>
      </w:pPr>
    </w:lvl>
    <w:lvl w:ilvl="5">
      <w:start w:val="1"/>
      <w:numFmt w:val="lowerRoman"/>
      <w:suff w:val="tab"/>
      <w:lvlText w:val="%6."/>
      <w:lvlJc w:val="right"/>
      <w:pPr>
        <w:widowControl w:val="1"/>
        <w:ind w:hanging="180" w:left="4527"/>
      </w:pPr>
    </w:lvl>
    <w:lvl w:ilvl="6">
      <w:start w:val="1"/>
      <w:numFmt w:val="decimal"/>
      <w:suff w:val="tab"/>
      <w:lvlText w:val="%7."/>
      <w:lvlJc w:val="left"/>
      <w:pPr>
        <w:widowControl w:val="1"/>
        <w:ind w:hanging="360" w:left="5247"/>
      </w:pPr>
    </w:lvl>
    <w:lvl w:ilvl="7">
      <w:start w:val="1"/>
      <w:numFmt w:val="lowerLetter"/>
      <w:suff w:val="tab"/>
      <w:lvlText w:val="%8."/>
      <w:lvlJc w:val="left"/>
      <w:pPr>
        <w:widowControl w:val="1"/>
        <w:ind w:hanging="360" w:left="5967"/>
      </w:pPr>
    </w:lvl>
    <w:lvl w:ilvl="8">
      <w:start w:val="1"/>
      <w:numFmt w:val="lowerRoman"/>
      <w:suff w:val="tab"/>
      <w:lvlText w:val="%9."/>
      <w:lvlJc w:val="right"/>
      <w:pPr>
        <w:widowControl w:val="1"/>
        <w:ind w:hanging="180" w:left="6687"/>
      </w:pPr>
    </w:lvl>
  </w:abstractNum>
  <w:abstractNum w:abstractNumId="12">
    <w:lvl w:ilvl="0">
      <w:start w:val="3"/>
      <w:numFmt w:val="decimal"/>
      <w:suff w:val="tab"/>
      <w:lvlText w:val="%1."/>
      <w:lvlJc w:val="left"/>
      <w:pPr>
        <w:widowControl w:val="1"/>
        <w:ind w:hanging="360" w:left="1287"/>
      </w:pPr>
    </w:lvl>
    <w:lvl w:ilvl="1">
      <w:start w:val="1"/>
      <w:numFmt w:val="decimal"/>
      <w:suff w:val="tab"/>
      <w:lvlText w:val="%1.%2"/>
      <w:lvlJc w:val="left"/>
      <w:pPr>
        <w:widowControl w:val="1"/>
        <w:ind w:hanging="360" w:left="1287"/>
      </w:pPr>
    </w:lvl>
    <w:lvl w:ilvl="2">
      <w:start w:val="1"/>
      <w:numFmt w:val="decimal"/>
      <w:suff w:val="tab"/>
      <w:lvlText w:val="%1.%2.%3"/>
      <w:lvlJc w:val="left"/>
      <w:pPr>
        <w:widowControl w:val="1"/>
        <w:ind w:hanging="720" w:left="1647"/>
      </w:pPr>
    </w:lvl>
    <w:lvl w:ilvl="3">
      <w:start w:val="1"/>
      <w:numFmt w:val="decimal"/>
      <w:suff w:val="tab"/>
      <w:lvlText w:val="%1.%2.%3.%4"/>
      <w:lvlJc w:val="left"/>
      <w:pPr>
        <w:widowControl w:val="1"/>
        <w:ind w:hanging="720" w:left="1647"/>
      </w:pPr>
    </w:lvl>
    <w:lvl w:ilvl="4">
      <w:start w:val="1"/>
      <w:numFmt w:val="decimal"/>
      <w:suff w:val="tab"/>
      <w:lvlText w:val="%1.%2.%3.%4.%5"/>
      <w:lvlJc w:val="left"/>
      <w:pPr>
        <w:widowControl w:val="1"/>
        <w:ind w:hanging="1080" w:left="2007"/>
      </w:pPr>
    </w:lvl>
    <w:lvl w:ilvl="5">
      <w:start w:val="1"/>
      <w:numFmt w:val="decimal"/>
      <w:suff w:val="tab"/>
      <w:lvlText w:val="%1.%2.%3.%4.%5.%6"/>
      <w:lvlJc w:val="left"/>
      <w:pPr>
        <w:widowControl w:val="1"/>
        <w:ind w:hanging="1080" w:left="2007"/>
      </w:pPr>
    </w:lvl>
    <w:lvl w:ilvl="6">
      <w:start w:val="1"/>
      <w:numFmt w:val="decimal"/>
      <w:suff w:val="tab"/>
      <w:lvlText w:val="%1.%2.%3.%4.%5.%6.%7"/>
      <w:lvlJc w:val="left"/>
      <w:pPr>
        <w:widowControl w:val="1"/>
        <w:ind w:hanging="1440" w:left="2367"/>
      </w:pPr>
    </w:lvl>
    <w:lvl w:ilvl="7">
      <w:start w:val="1"/>
      <w:numFmt w:val="decimal"/>
      <w:suff w:val="tab"/>
      <w:lvlText w:val="%1.%2.%3.%4.%5.%6.%7.%8"/>
      <w:lvlJc w:val="left"/>
      <w:pPr>
        <w:widowControl w:val="1"/>
        <w:ind w:hanging="1440" w:left="2367"/>
      </w:pPr>
    </w:lvl>
    <w:lvl w:ilvl="8">
      <w:start w:val="1"/>
      <w:numFmt w:val="decimal"/>
      <w:suff w:val="tab"/>
      <w:lvlText w:val="%1.%2.%3.%4.%5.%6.%7.%8.%9"/>
      <w:lvlJc w:val="left"/>
      <w:pPr>
        <w:widowControl w:val="1"/>
        <w:ind w:hanging="1800" w:left="2727"/>
      </w:pPr>
    </w:lvl>
  </w:abstractNum>
  <w:abstractNum w:abstractNumId="13">
    <w:lvl w:ilvl="0">
      <w:start w:val="1"/>
      <w:numFmt w:val="decimal"/>
      <w:suff w:val="tab"/>
      <w:lvlText w:val="8.2.%1"/>
      <w:lvlJc w:val="left"/>
      <w:pPr>
        <w:widowControl w:val="1"/>
        <w:ind w:hanging="360" w:left="720"/>
      </w:pPr>
    </w:lvl>
    <w:lvl w:ilvl="1">
      <w:start w:val="1"/>
      <w:numFmt w:val="lowerLetter"/>
      <w:suff w:val="tab"/>
      <w:lvlText w:val="%2."/>
      <w:lvlJc w:val="left"/>
      <w:pPr>
        <w:widowControl w:val="1"/>
        <w:ind w:hanging="360" w:left="1440"/>
      </w:pPr>
    </w:lvl>
    <w:lvl w:ilvl="2">
      <w:start w:val="1"/>
      <w:numFmt w:val="lowerRoman"/>
      <w:suff w:val="tab"/>
      <w:lvlText w:val="%3."/>
      <w:lvlJc w:val="right"/>
      <w:pPr>
        <w:widowControl w:val="1"/>
        <w:ind w:hanging="180" w:left="2160"/>
      </w:pPr>
    </w:lvl>
    <w:lvl w:ilvl="3">
      <w:start w:val="1"/>
      <w:numFmt w:val="decimal"/>
      <w:suff w:val="tab"/>
      <w:lvlText w:val="%4."/>
      <w:lvlJc w:val="left"/>
      <w:pPr>
        <w:widowControl w:val="1"/>
        <w:ind w:hanging="360" w:left="2880"/>
      </w:pPr>
    </w:lvl>
    <w:lvl w:ilvl="4">
      <w:start w:val="1"/>
      <w:numFmt w:val="lowerLetter"/>
      <w:suff w:val="tab"/>
      <w:lvlText w:val="%5."/>
      <w:lvlJc w:val="left"/>
      <w:pPr>
        <w:widowControl w:val="1"/>
        <w:ind w:hanging="360" w:left="3600"/>
      </w:pPr>
    </w:lvl>
    <w:lvl w:ilvl="5">
      <w:start w:val="1"/>
      <w:numFmt w:val="lowerRoman"/>
      <w:suff w:val="tab"/>
      <w:lvlText w:val="%6."/>
      <w:lvlJc w:val="right"/>
      <w:pPr>
        <w:widowControl w:val="1"/>
        <w:ind w:hanging="180" w:left="4320"/>
      </w:pPr>
    </w:lvl>
    <w:lvl w:ilvl="6">
      <w:start w:val="1"/>
      <w:numFmt w:val="decimal"/>
      <w:suff w:val="tab"/>
      <w:lvlText w:val="%7."/>
      <w:lvlJc w:val="left"/>
      <w:pPr>
        <w:widowControl w:val="1"/>
        <w:ind w:hanging="360" w:left="5040"/>
      </w:pPr>
    </w:lvl>
    <w:lvl w:ilvl="7">
      <w:start w:val="1"/>
      <w:numFmt w:val="lowerLetter"/>
      <w:suff w:val="tab"/>
      <w:lvlText w:val="%8."/>
      <w:lvlJc w:val="left"/>
      <w:pPr>
        <w:widowControl w:val="1"/>
        <w:ind w:hanging="360" w:left="5760"/>
      </w:pPr>
    </w:lvl>
    <w:lvl w:ilvl="8">
      <w:start w:val="1"/>
      <w:numFmt w:val="lowerRoman"/>
      <w:suff w:val="tab"/>
      <w:lvlText w:val="%9."/>
      <w:lvlJc w:val="right"/>
      <w:pPr>
        <w:widowControl w:val="1"/>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Liberation Serif" w:hAnsi="Liberation Serif"/>
        <w:color w:val="000000"/>
        <w:spacing w:val="0"/>
        <w:sz w:val="24"/>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10" w:type="paragraph">
    <w:name w:val="WW8Num2z0"/>
    <w:link w:val="Style_10_ch"/>
    <w:rPr>
      <w:sz w:val="28"/>
    </w:rPr>
  </w:style>
  <w:style w:styleId="Style_10_ch" w:type="character">
    <w:name w:val="WW8Num2z0"/>
    <w:link w:val="Style_10"/>
    <w:rPr>
      <w:sz w:val="28"/>
    </w:rPr>
  </w:style>
  <w:style w:styleId="Style_11" w:type="paragraph">
    <w:name w:val="List"/>
    <w:basedOn w:val="Style_12"/>
    <w:link w:val="Style_11_ch"/>
  </w:style>
  <w:style w:styleId="Style_11_ch" w:type="character">
    <w:name w:val="List"/>
    <w:basedOn w:val="Style_12_ch"/>
    <w:link w:val="Style_11"/>
  </w:style>
  <w:style w:styleId="Style_5" w:type="paragraph">
    <w:name w:val="No Spacing"/>
    <w:link w:val="Style_5_ch"/>
    <w:rPr>
      <w:rFonts w:ascii="Times New Roman" w:hAnsi="Times New Roman"/>
    </w:rPr>
  </w:style>
  <w:style w:styleId="Style_5_ch" w:type="character">
    <w:name w:val="No Spacing"/>
    <w:link w:val="Style_5"/>
    <w:rPr>
      <w:rFonts w:ascii="Times New Roman" w:hAnsi="Times New Roman"/>
    </w:rPr>
  </w:style>
  <w:style w:styleId="Style_13" w:type="paragraph">
    <w:name w:val="toc 2"/>
    <w:next w:val="Style_9"/>
    <w:link w:val="Style_13_ch"/>
    <w:uiPriority w:val="39"/>
    <w:pPr>
      <w:widowControl w:val="1"/>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toc 4"/>
    <w:next w:val="Style_9"/>
    <w:link w:val="Style_14_ch"/>
    <w:uiPriority w:val="39"/>
    <w:pPr>
      <w:widowControl w:val="1"/>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toc 6"/>
    <w:next w:val="Style_9"/>
    <w:link w:val="Style_15_ch"/>
    <w:uiPriority w:val="39"/>
    <w:pPr>
      <w:widowControl w:val="1"/>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9"/>
    <w:link w:val="Style_16_ch"/>
    <w:uiPriority w:val="39"/>
    <w:pPr>
      <w:widowControl w:val="1"/>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Endnote"/>
    <w:link w:val="Style_17_ch"/>
    <w:pPr>
      <w:widowControl w:val="1"/>
      <w:ind w:firstLine="851" w:left="0"/>
      <w:jc w:val="both"/>
    </w:pPr>
    <w:rPr>
      <w:rFonts w:ascii="XO Thames" w:hAnsi="XO Thames"/>
      <w:sz w:val="22"/>
    </w:rPr>
  </w:style>
  <w:style w:styleId="Style_17_ch" w:type="character">
    <w:name w:val="Endnote"/>
    <w:link w:val="Style_17"/>
    <w:rPr>
      <w:rFonts w:ascii="XO Thames" w:hAnsi="XO Thames"/>
      <w:sz w:val="22"/>
    </w:rPr>
  </w:style>
  <w:style w:styleId="Style_18" w:type="paragraph">
    <w:name w:val="heading 3"/>
    <w:next w:val="Style_9"/>
    <w:link w:val="Style_18_ch"/>
    <w:uiPriority w:val="9"/>
    <w:qFormat/>
    <w:pPr>
      <w:widowControl w:val="1"/>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 w:type="paragraph">
    <w:name w:val="List Paragraph"/>
    <w:basedOn w:val="Style_9"/>
    <w:link w:val="Style_1_ch"/>
    <w:pPr>
      <w:widowControl w:val="1"/>
      <w:ind w:firstLine="709" w:left="720"/>
      <w:contextualSpacing w:val="1"/>
    </w:pPr>
  </w:style>
  <w:style w:styleId="Style_1_ch" w:type="character">
    <w:name w:val="List Paragraph"/>
    <w:basedOn w:val="Style_9_ch"/>
    <w:link w:val="Style_1"/>
  </w:style>
  <w:style w:styleId="Style_19" w:type="paragraph">
    <w:name w:val="western"/>
    <w:basedOn w:val="Style_9"/>
    <w:link w:val="Style_19_ch"/>
    <w:pPr>
      <w:widowControl w:val="1"/>
      <w:spacing w:after="142" w:before="280" w:line="288" w:lineRule="auto"/>
      <w:ind/>
    </w:pPr>
    <w:rPr>
      <w:color w:val="00000A"/>
    </w:rPr>
  </w:style>
  <w:style w:styleId="Style_19_ch" w:type="character">
    <w:name w:val="western"/>
    <w:basedOn w:val="Style_9_ch"/>
    <w:link w:val="Style_19"/>
    <w:rPr>
      <w:color w:val="00000A"/>
    </w:rPr>
  </w:style>
  <w:style w:styleId="Style_20" w:type="paragraph">
    <w:name w:val="s_1"/>
    <w:basedOn w:val="Style_9"/>
    <w:link w:val="Style_20_ch"/>
    <w:pPr>
      <w:widowControl w:val="1"/>
      <w:spacing w:afterAutospacing="on" w:beforeAutospacing="on"/>
      <w:ind/>
    </w:pPr>
    <w:rPr>
      <w:rFonts w:ascii="Times New Roman" w:hAnsi="Times New Roman"/>
    </w:rPr>
  </w:style>
  <w:style w:styleId="Style_20_ch" w:type="character">
    <w:name w:val="s_1"/>
    <w:basedOn w:val="Style_9_ch"/>
    <w:link w:val="Style_20"/>
    <w:rPr>
      <w:rFonts w:ascii="Times New Roman" w:hAnsi="Times New Roman"/>
    </w:rPr>
  </w:style>
  <w:style w:styleId="Style_7" w:type="paragraph">
    <w:name w:val="Интернет-ссылка"/>
    <w:link w:val="Style_7_ch"/>
    <w:rPr>
      <w:color w:val="0000FF"/>
      <w:u w:val="single"/>
    </w:rPr>
  </w:style>
  <w:style w:styleId="Style_7_ch" w:type="character">
    <w:name w:val="Интернет-ссылка"/>
    <w:link w:val="Style_7"/>
    <w:rPr>
      <w:color w:val="0000FF"/>
      <w:u w:val="single"/>
    </w:rPr>
  </w:style>
  <w:style w:styleId="Style_21" w:type="paragraph">
    <w:name w:val="toc 3"/>
    <w:next w:val="Style_9"/>
    <w:link w:val="Style_21_ch"/>
    <w:uiPriority w:val="39"/>
    <w:pPr>
      <w:widowControl w:val="1"/>
      <w:ind w:firstLine="0" w:left="400"/>
      <w:jc w:val="left"/>
    </w:pPr>
    <w:rPr>
      <w:rFonts w:ascii="XO Thames" w:hAnsi="XO Thames"/>
      <w:sz w:val="28"/>
    </w:rPr>
  </w:style>
  <w:style w:styleId="Style_21_ch" w:type="character">
    <w:name w:val="toc 3"/>
    <w:link w:val="Style_21"/>
    <w:rPr>
      <w:rFonts w:ascii="XO Thames" w:hAnsi="XO Thames"/>
      <w:sz w:val="28"/>
    </w:rPr>
  </w:style>
  <w:style w:styleId="Style_22" w:type="paragraph">
    <w:name w:val="Balloon Text"/>
    <w:basedOn w:val="Style_9"/>
    <w:link w:val="Style_22_ch"/>
    <w:rPr>
      <w:rFonts w:ascii="Segoe UI" w:hAnsi="Segoe UI"/>
      <w:sz w:val="18"/>
    </w:rPr>
  </w:style>
  <w:style w:styleId="Style_22_ch" w:type="character">
    <w:name w:val="Balloon Text"/>
    <w:basedOn w:val="Style_9_ch"/>
    <w:link w:val="Style_22"/>
    <w:rPr>
      <w:rFonts w:ascii="Segoe UI" w:hAnsi="Segoe UI"/>
      <w:sz w:val="18"/>
    </w:rPr>
  </w:style>
  <w:style w:styleId="Style_23" w:type="paragraph">
    <w:name w:val="caption"/>
    <w:basedOn w:val="Style_9"/>
    <w:link w:val="Style_23_ch"/>
    <w:pPr>
      <w:widowControl w:val="1"/>
      <w:spacing w:after="120" w:before="120"/>
      <w:ind/>
    </w:pPr>
    <w:rPr>
      <w:i w:val="1"/>
    </w:rPr>
  </w:style>
  <w:style w:styleId="Style_23_ch" w:type="character">
    <w:name w:val="caption"/>
    <w:basedOn w:val="Style_9_ch"/>
    <w:link w:val="Style_23"/>
    <w:rPr>
      <w:i w:val="1"/>
    </w:rPr>
  </w:style>
  <w:style w:styleId="Style_24" w:type="paragraph">
    <w:name w:val="heading 5"/>
    <w:next w:val="Style_9"/>
    <w:link w:val="Style_24_ch"/>
    <w:uiPriority w:val="9"/>
    <w:qFormat/>
    <w:pPr>
      <w:widowControl w:val="1"/>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Символ нумерации"/>
    <w:link w:val="Style_25_ch"/>
  </w:style>
  <w:style w:styleId="Style_25_ch" w:type="character">
    <w:name w:val="Символ нумерации"/>
    <w:link w:val="Style_25"/>
  </w:style>
  <w:style w:styleId="Style_12" w:type="paragraph">
    <w:name w:val="Body Text"/>
    <w:basedOn w:val="Style_9"/>
    <w:link w:val="Style_12_ch"/>
    <w:pPr>
      <w:widowControl w:val="1"/>
      <w:spacing w:after="140" w:line="276" w:lineRule="auto"/>
      <w:ind/>
    </w:pPr>
  </w:style>
  <w:style w:styleId="Style_12_ch" w:type="character">
    <w:name w:val="Body Text"/>
    <w:basedOn w:val="Style_9_ch"/>
    <w:link w:val="Style_12"/>
  </w:style>
  <w:style w:styleId="Style_26" w:type="paragraph">
    <w:name w:val="heading 1"/>
    <w:basedOn w:val="Style_9"/>
    <w:next w:val="Style_9"/>
    <w:link w:val="Style_26_ch"/>
    <w:uiPriority w:val="9"/>
    <w:qFormat/>
    <w:pPr>
      <w:keepNext w:val="1"/>
      <w:pageBreakBefore w:val="1"/>
      <w:widowControl w:val="0"/>
      <w:ind/>
      <w:outlineLvl w:val="0"/>
    </w:pPr>
    <w:rPr>
      <w:rFonts w:ascii="Times New Roman" w:hAnsi="Times New Roman"/>
      <w:b w:val="1"/>
      <w:color w:val="000000"/>
      <w:sz w:val="23"/>
    </w:rPr>
  </w:style>
  <w:style w:styleId="Style_26_ch" w:type="character">
    <w:name w:val="heading 1"/>
    <w:basedOn w:val="Style_9_ch"/>
    <w:link w:val="Style_26"/>
    <w:rPr>
      <w:rFonts w:ascii="Times New Roman" w:hAnsi="Times New Roman"/>
      <w:b w:val="1"/>
      <w:color w:val="000000"/>
      <w:sz w:val="23"/>
    </w:rPr>
  </w:style>
  <w:style w:styleId="Style_27" w:type="paragraph">
    <w:name w:val="Посещённая гиперссылка"/>
    <w:link w:val="Style_27_ch"/>
    <w:rPr>
      <w:color w:val="800080"/>
      <w:u w:val="single"/>
    </w:rPr>
  </w:style>
  <w:style w:styleId="Style_27_ch" w:type="character">
    <w:name w:val="Посещённая гиперссылка"/>
    <w:link w:val="Style_27"/>
    <w:rPr>
      <w:color w:val="800080"/>
      <w:u w:val="single"/>
    </w:rPr>
  </w:style>
  <w:style w:styleId="Style_28" w:type="paragraph">
    <w:name w:val="Hyperlink"/>
    <w:basedOn w:val="Style_29"/>
    <w:link w:val="Style_28_ch"/>
    <w:rPr>
      <w:color w:val="0000FF"/>
      <w:u w:val="single"/>
    </w:rPr>
  </w:style>
  <w:style w:styleId="Style_28_ch" w:type="character">
    <w:name w:val="Hyperlink"/>
    <w:basedOn w:val="Style_29_ch"/>
    <w:link w:val="Style_28"/>
    <w:rPr>
      <w:color w:val="0000FF"/>
      <w:u w:val="single"/>
    </w:rPr>
  </w:style>
  <w:style w:styleId="Style_30" w:type="paragraph">
    <w:name w:val="Footnote"/>
    <w:link w:val="Style_30_ch"/>
    <w:pPr>
      <w:widowControl w:val="1"/>
      <w:ind w:firstLine="851" w:left="0"/>
      <w:jc w:val="both"/>
    </w:pPr>
    <w:rPr>
      <w:rFonts w:ascii="XO Thames" w:hAnsi="XO Thames"/>
      <w:sz w:val="22"/>
    </w:rPr>
  </w:style>
  <w:style w:styleId="Style_30_ch" w:type="character">
    <w:name w:val="Footnote"/>
    <w:link w:val="Style_30"/>
    <w:rPr>
      <w:rFonts w:ascii="XO Thames" w:hAnsi="XO Thames"/>
      <w:sz w:val="22"/>
    </w:rPr>
  </w:style>
  <w:style w:styleId="Style_29" w:type="paragraph">
    <w:name w:val="Default Paragraph Font"/>
    <w:link w:val="Style_29_ch"/>
  </w:style>
  <w:style w:styleId="Style_29_ch" w:type="character">
    <w:name w:val="Default Paragraph Font"/>
    <w:link w:val="Style_29"/>
  </w:style>
  <w:style w:styleId="Style_31" w:type="paragraph">
    <w:name w:val="toc 1"/>
    <w:next w:val="Style_9"/>
    <w:link w:val="Style_31_ch"/>
    <w:uiPriority w:val="39"/>
    <w:pPr>
      <w:widowControl w:val="1"/>
      <w:ind w:firstLine="0" w:left="0"/>
      <w:jc w:val="left"/>
    </w:pPr>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Emphasis"/>
    <w:basedOn w:val="Style_29"/>
    <w:link w:val="Style_32_ch"/>
    <w:rPr>
      <w:i w:val="1"/>
    </w:rPr>
  </w:style>
  <w:style w:styleId="Style_32_ch" w:type="character">
    <w:name w:val="Emphasis"/>
    <w:basedOn w:val="Style_29_ch"/>
    <w:link w:val="Style_32"/>
    <w:rPr>
      <w:i w:val="1"/>
    </w:rPr>
  </w:style>
  <w:style w:styleId="Style_33" w:type="paragraph">
    <w:name w:val="Header and Footer"/>
    <w:link w:val="Style_33_ch"/>
    <w:pPr>
      <w:widowControl w:val="1"/>
      <w:spacing w:line="240" w:lineRule="auto"/>
      <w:ind/>
      <w:jc w:val="both"/>
    </w:pPr>
    <w:rPr>
      <w:rFonts w:ascii="XO Thames" w:hAnsi="XO Thames"/>
      <w:sz w:val="28"/>
    </w:rPr>
  </w:style>
  <w:style w:styleId="Style_33_ch" w:type="character">
    <w:name w:val="Header and Footer"/>
    <w:link w:val="Style_33"/>
    <w:rPr>
      <w:rFonts w:ascii="XO Thames" w:hAnsi="XO Thames"/>
      <w:sz w:val="28"/>
    </w:rPr>
  </w:style>
  <w:style w:styleId="Style_34" w:type="paragraph">
    <w:name w:val="toc 9"/>
    <w:next w:val="Style_9"/>
    <w:link w:val="Style_34_ch"/>
    <w:uiPriority w:val="39"/>
    <w:pPr>
      <w:widowControl w:val="1"/>
      <w:ind w:firstLine="0" w:left="1600"/>
      <w:jc w:val="left"/>
    </w:pPr>
    <w:rPr>
      <w:rFonts w:ascii="XO Thames" w:hAnsi="XO Thames"/>
      <w:sz w:val="28"/>
    </w:rPr>
  </w:style>
  <w:style w:styleId="Style_34_ch" w:type="character">
    <w:name w:val="toc 9"/>
    <w:link w:val="Style_34"/>
    <w:rPr>
      <w:rFonts w:ascii="XO Thames" w:hAnsi="XO Thames"/>
      <w:sz w:val="28"/>
    </w:rPr>
  </w:style>
  <w:style w:styleId="Style_35" w:type="paragraph">
    <w:name w:val="annotation reference"/>
    <w:basedOn w:val="Style_29"/>
    <w:link w:val="Style_35_ch"/>
    <w:rPr>
      <w:sz w:val="16"/>
    </w:rPr>
  </w:style>
  <w:style w:styleId="Style_35_ch" w:type="character">
    <w:name w:val="annotation reference"/>
    <w:basedOn w:val="Style_29_ch"/>
    <w:link w:val="Style_35"/>
    <w:rPr>
      <w:sz w:val="16"/>
    </w:rPr>
  </w:style>
  <w:style w:styleId="Style_36" w:type="paragraph">
    <w:name w:val="toc 8"/>
    <w:next w:val="Style_9"/>
    <w:link w:val="Style_36_ch"/>
    <w:uiPriority w:val="39"/>
    <w:pPr>
      <w:widowControl w:val="1"/>
      <w:ind w:firstLine="0" w:left="1400"/>
      <w:jc w:val="left"/>
    </w:pPr>
    <w:rPr>
      <w:rFonts w:ascii="XO Thames" w:hAnsi="XO Thames"/>
      <w:sz w:val="28"/>
    </w:rPr>
  </w:style>
  <w:style w:styleId="Style_36_ch" w:type="character">
    <w:name w:val="toc 8"/>
    <w:link w:val="Style_36"/>
    <w:rPr>
      <w:rFonts w:ascii="XO Thames" w:hAnsi="XO Thames"/>
      <w:sz w:val="28"/>
    </w:rPr>
  </w:style>
  <w:style w:styleId="Style_3" w:type="paragraph">
    <w:name w:val="Основной текст с отступом 21"/>
    <w:basedOn w:val="Style_9"/>
    <w:link w:val="Style_3_ch"/>
    <w:pPr>
      <w:widowControl w:val="1"/>
      <w:ind w:firstLine="374"/>
      <w:jc w:val="both"/>
    </w:pPr>
    <w:rPr>
      <w:rFonts w:ascii="Times New Roman" w:hAnsi="Times New Roman"/>
      <w:color w:val="000000"/>
    </w:rPr>
  </w:style>
  <w:style w:styleId="Style_3_ch" w:type="character">
    <w:name w:val="Основной текст с отступом 21"/>
    <w:basedOn w:val="Style_9_ch"/>
    <w:link w:val="Style_3"/>
    <w:rPr>
      <w:rFonts w:ascii="Times New Roman" w:hAnsi="Times New Roman"/>
      <w:color w:val="000000"/>
    </w:rPr>
  </w:style>
  <w:style w:styleId="Style_37" w:type="paragraph">
    <w:name w:val="toc 5"/>
    <w:next w:val="Style_9"/>
    <w:link w:val="Style_37_ch"/>
    <w:uiPriority w:val="39"/>
    <w:pPr>
      <w:widowControl w:val="1"/>
      <w:ind w:firstLine="0" w:left="800"/>
      <w:jc w:val="left"/>
    </w:pPr>
    <w:rPr>
      <w:rFonts w:ascii="XO Thames" w:hAnsi="XO Thames"/>
      <w:sz w:val="28"/>
    </w:rPr>
  </w:style>
  <w:style w:styleId="Style_37_ch" w:type="character">
    <w:name w:val="toc 5"/>
    <w:link w:val="Style_37"/>
    <w:rPr>
      <w:rFonts w:ascii="XO Thames" w:hAnsi="XO Thames"/>
      <w:sz w:val="28"/>
    </w:rPr>
  </w:style>
  <w:style w:styleId="Style_38" w:type="paragraph">
    <w:name w:val="annotation text"/>
    <w:basedOn w:val="Style_9"/>
    <w:link w:val="Style_38_ch"/>
    <w:rPr>
      <w:sz w:val="20"/>
    </w:rPr>
  </w:style>
  <w:style w:styleId="Style_38_ch" w:type="character">
    <w:name w:val="annotation text"/>
    <w:basedOn w:val="Style_9_ch"/>
    <w:link w:val="Style_38"/>
    <w:rPr>
      <w:sz w:val="20"/>
    </w:rPr>
  </w:style>
  <w:style w:styleId="Style_39" w:type="paragraph">
    <w:name w:val="Subtitle"/>
    <w:next w:val="Style_9"/>
    <w:link w:val="Style_39_ch"/>
    <w:uiPriority w:val="11"/>
    <w:qFormat/>
    <w:pPr>
      <w:widowControl w:val="1"/>
      <w:ind/>
      <w:jc w:val="both"/>
    </w:pPr>
    <w:rPr>
      <w:rFonts w:ascii="XO Thames" w:hAnsi="XO Thames"/>
      <w:i w:val="1"/>
      <w:sz w:val="24"/>
    </w:rPr>
  </w:style>
  <w:style w:styleId="Style_39_ch" w:type="character">
    <w:name w:val="Subtitle"/>
    <w:link w:val="Style_39"/>
    <w:rPr>
      <w:rFonts w:ascii="XO Thames" w:hAnsi="XO Thames"/>
      <w:i w:val="1"/>
      <w:sz w:val="24"/>
    </w:rPr>
  </w:style>
  <w:style w:styleId="Style_40" w:type="paragraph">
    <w:name w:val="index heading"/>
    <w:basedOn w:val="Style_9"/>
    <w:link w:val="Style_40_ch"/>
  </w:style>
  <w:style w:styleId="Style_40_ch" w:type="character">
    <w:name w:val="index heading"/>
    <w:basedOn w:val="Style_9_ch"/>
    <w:link w:val="Style_40"/>
  </w:style>
  <w:style w:styleId="Style_41" w:type="paragraph">
    <w:name w:val="annotation subject"/>
    <w:basedOn w:val="Style_38"/>
    <w:next w:val="Style_38"/>
    <w:link w:val="Style_41_ch"/>
    <w:rPr>
      <w:b w:val="1"/>
    </w:rPr>
  </w:style>
  <w:style w:styleId="Style_41_ch" w:type="character">
    <w:name w:val="annotation subject"/>
    <w:basedOn w:val="Style_38_ch"/>
    <w:link w:val="Style_41"/>
    <w:rPr>
      <w:b w:val="1"/>
    </w:rPr>
  </w:style>
  <w:style w:styleId="Style_42" w:type="paragraph">
    <w:name w:val="s_10"/>
    <w:basedOn w:val="Style_29"/>
    <w:link w:val="Style_42_ch"/>
  </w:style>
  <w:style w:styleId="Style_42_ch" w:type="character">
    <w:name w:val="s_10"/>
    <w:basedOn w:val="Style_29_ch"/>
    <w:link w:val="Style_42"/>
  </w:style>
  <w:style w:styleId="Style_43" w:type="paragraph">
    <w:name w:val="Заголовок таблицы"/>
    <w:basedOn w:val="Style_44"/>
    <w:link w:val="Style_43_ch"/>
    <w:pPr>
      <w:widowControl w:val="1"/>
      <w:ind/>
      <w:jc w:val="center"/>
    </w:pPr>
    <w:rPr>
      <w:b w:val="1"/>
    </w:rPr>
  </w:style>
  <w:style w:styleId="Style_43_ch" w:type="character">
    <w:name w:val="Заголовок таблицы"/>
    <w:basedOn w:val="Style_44_ch"/>
    <w:link w:val="Style_43"/>
    <w:rPr>
      <w:b w:val="1"/>
    </w:rPr>
  </w:style>
  <w:style w:styleId="Style_45" w:type="paragraph">
    <w:name w:val="Title"/>
    <w:basedOn w:val="Style_9"/>
    <w:next w:val="Style_12"/>
    <w:link w:val="Style_45_ch"/>
    <w:uiPriority w:val="10"/>
    <w:qFormat/>
    <w:pPr>
      <w:keepNext w:val="1"/>
      <w:widowControl w:val="1"/>
      <w:spacing w:after="120" w:before="240"/>
      <w:ind/>
    </w:pPr>
    <w:rPr>
      <w:rFonts w:ascii="Liberation Sans" w:hAnsi="Liberation Sans"/>
      <w:sz w:val="28"/>
    </w:rPr>
  </w:style>
  <w:style w:styleId="Style_45_ch" w:type="character">
    <w:name w:val="Title"/>
    <w:basedOn w:val="Style_9_ch"/>
    <w:link w:val="Style_45"/>
    <w:rPr>
      <w:rFonts w:ascii="Liberation Sans" w:hAnsi="Liberation Sans"/>
      <w:sz w:val="28"/>
    </w:rPr>
  </w:style>
  <w:style w:styleId="Style_46" w:type="paragraph">
    <w:name w:val="heading 4"/>
    <w:next w:val="Style_9"/>
    <w:link w:val="Style_46_ch"/>
    <w:uiPriority w:val="9"/>
    <w:qFormat/>
    <w:pPr>
      <w:widowControl w:val="1"/>
      <w:spacing w:after="120" w:before="120"/>
      <w:ind/>
      <w:jc w:val="both"/>
      <w:outlineLvl w:val="3"/>
    </w:pPr>
    <w:rPr>
      <w:rFonts w:ascii="XO Thames" w:hAnsi="XO Thames"/>
      <w:b w:val="1"/>
      <w:sz w:val="24"/>
    </w:rPr>
  </w:style>
  <w:style w:styleId="Style_46_ch" w:type="character">
    <w:name w:val="heading 4"/>
    <w:link w:val="Style_46"/>
    <w:rPr>
      <w:rFonts w:ascii="XO Thames" w:hAnsi="XO Thames"/>
      <w:b w:val="1"/>
      <w:sz w:val="24"/>
    </w:rPr>
  </w:style>
  <w:style w:styleId="Style_2" w:type="paragraph">
    <w:name w:val="heading 2"/>
    <w:basedOn w:val="Style_9"/>
    <w:next w:val="Style_9"/>
    <w:link w:val="Style_2_ch"/>
    <w:uiPriority w:val="9"/>
    <w:qFormat/>
    <w:pPr>
      <w:keepNext w:val="1"/>
      <w:keepLines w:val="1"/>
      <w:widowControl w:val="1"/>
      <w:spacing w:before="40"/>
      <w:ind/>
      <w:outlineLvl w:val="1"/>
    </w:pPr>
    <w:rPr>
      <w:rFonts w:asciiTheme="majorAscii" w:hAnsiTheme="majorHAnsi"/>
      <w:color w:themeColor="accent1" w:themeShade="BF" w:val="2F5496"/>
      <w:sz w:val="26"/>
    </w:rPr>
  </w:style>
  <w:style w:styleId="Style_2_ch" w:type="character">
    <w:name w:val="heading 2"/>
    <w:basedOn w:val="Style_9_ch"/>
    <w:link w:val="Style_2"/>
    <w:rPr>
      <w:rFonts w:asciiTheme="majorAscii" w:hAnsiTheme="majorHAnsi"/>
      <w:color w:themeColor="accent1" w:themeShade="BF" w:val="2F5496"/>
      <w:sz w:val="26"/>
    </w:rPr>
  </w:style>
  <w:style w:styleId="Style_44" w:type="paragraph">
    <w:name w:val="Содержимое таблицы"/>
    <w:basedOn w:val="Style_9"/>
    <w:link w:val="Style_44_ch"/>
    <w:pPr>
      <w:widowControl w:val="0"/>
      <w:ind/>
    </w:pPr>
  </w:style>
  <w:style w:styleId="Style_44_ch" w:type="character">
    <w:name w:val="Содержимое таблицы"/>
    <w:basedOn w:val="Style_9_ch"/>
    <w:link w:val="Style_44"/>
  </w:style>
  <w:style w:styleId="Style_47" w:type="paragraph">
    <w:name w:val="WW8Num4z0"/>
    <w:link w:val="Style_47_ch"/>
  </w:style>
  <w:style w:styleId="Style_47_ch" w:type="character">
    <w:name w:val="WW8Num4z0"/>
    <w:link w:val="Style_47"/>
  </w:style>
  <w:style w:styleId="Style_4" w:type="paragraph">
    <w:name w:val="Цитата1"/>
    <w:basedOn w:val="Style_9"/>
    <w:link w:val="Style_4_ch"/>
    <w:pPr>
      <w:widowControl w:val="1"/>
      <w:ind w:firstLine="146" w:left="142" w:right="-19"/>
      <w:jc w:val="both"/>
    </w:pPr>
    <w:rPr>
      <w:rFonts w:ascii="Times New Roman CYR" w:hAnsi="Times New Roman CYR"/>
    </w:rPr>
  </w:style>
  <w:style w:styleId="Style_4_ch" w:type="character">
    <w:name w:val="Цитата1"/>
    <w:basedOn w:val="Style_9_ch"/>
    <w:link w:val="Style_4"/>
    <w:rPr>
      <w:rFonts w:ascii="Times New Roman CYR" w:hAnsi="Times New Roman CYR"/>
    </w:rPr>
  </w:style>
  <w:style w:styleId="Style_8" w:type="table">
    <w:name w:val="Table Grid"/>
    <w:basedOn w:val="Style_6"/>
    <w:rPr>
      <w:rFonts w:asciiTheme="minorAscii" w:hAnsiTheme="minorHAns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2025-03-27T11:12:00Z</dcterms:created>
  <dcterms:modified xsi:type="dcterms:W3CDTF">2025-04-02T12:31:07Z</dcterms:modified>
</cp:coreProperties>
</file>